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19" w:rsidRPr="00BF0519" w:rsidRDefault="00BF0519" w:rsidP="00BF0519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</w:pPr>
      <w:r w:rsidRPr="00BF0519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CHANGE IN THE SUPERVISORY BOARD</w:t>
      </w:r>
    </w:p>
    <w:tbl>
      <w:tblPr>
        <w:tblW w:w="1189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6910"/>
        <w:gridCol w:w="4572"/>
        <w:gridCol w:w="38"/>
      </w:tblGrid>
      <w:tr w:rsidR="00BF0519" w:rsidRPr="00BF0519" w:rsidTr="00BF0519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THE ISSUER</w:t>
            </w: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7C166F" w:rsidRDefault="00BF0519" w:rsidP="008D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3B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joint stock company</w:t>
            </w:r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7C166F" w:rsidRDefault="00BF0519" w:rsidP="008D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JSC</w:t>
            </w:r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stock exchange ticker: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BF0519" w:rsidRPr="00BF0519" w:rsidTr="00BF0519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CONTACT DETAILS</w:t>
            </w: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7C166F" w:rsidRDefault="00BF0519" w:rsidP="008D261A">
            <w:pPr>
              <w:rPr>
                <w:lang w:val="en-US"/>
              </w:rPr>
            </w:pPr>
            <w:r w:rsidRPr="007C166F">
              <w:rPr>
                <w:lang w:val="en-US"/>
              </w:rPr>
              <w:t xml:space="preserve">Tashkent city, </w:t>
            </w:r>
            <w:proofErr w:type="spellStart"/>
            <w:r w:rsidRPr="007C166F">
              <w:rPr>
                <w:lang w:val="en-US"/>
              </w:rPr>
              <w:t>Chilanzar</w:t>
            </w:r>
            <w:proofErr w:type="spellEnd"/>
            <w:r w:rsidRPr="007C166F">
              <w:rPr>
                <w:lang w:val="en-US"/>
              </w:rPr>
              <w:t xml:space="preserve"> district, </w:t>
            </w:r>
            <w:proofErr w:type="spellStart"/>
            <w:r w:rsidRPr="007C166F">
              <w:rPr>
                <w:lang w:val="en-US"/>
              </w:rPr>
              <w:t>Bunyodkor</w:t>
            </w:r>
            <w:proofErr w:type="spellEnd"/>
            <w:r w:rsidRPr="007C166F">
              <w:rPr>
                <w:lang w:val="en-US"/>
              </w:rPr>
              <w:t xml:space="preserve"> </w:t>
            </w:r>
            <w:proofErr w:type="spellStart"/>
            <w:r w:rsidRPr="007C166F">
              <w:rPr>
                <w:lang w:val="en-US"/>
              </w:rPr>
              <w:t>shoh</w:t>
            </w:r>
            <w:proofErr w:type="spellEnd"/>
            <w:r w:rsidRPr="007C166F">
              <w:rPr>
                <w:lang w:val="en-US"/>
              </w:rPr>
              <w:t xml:space="preserve"> street, building 156a</w:t>
            </w: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Postal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7C166F" w:rsidRDefault="00BF0519" w:rsidP="008D261A">
            <w:pPr>
              <w:rPr>
                <w:lang w:val="en-US"/>
              </w:rPr>
            </w:pPr>
            <w:r w:rsidRPr="007C166F">
              <w:rPr>
                <w:lang w:val="en-US"/>
              </w:rPr>
              <w:t xml:space="preserve">Tashkent city, </w:t>
            </w:r>
            <w:proofErr w:type="spellStart"/>
            <w:r w:rsidRPr="007C166F">
              <w:rPr>
                <w:lang w:val="en-US"/>
              </w:rPr>
              <w:t>Chilanzar</w:t>
            </w:r>
            <w:proofErr w:type="spellEnd"/>
            <w:r w:rsidRPr="007C166F">
              <w:rPr>
                <w:lang w:val="en-US"/>
              </w:rPr>
              <w:t xml:space="preserve"> district, </w:t>
            </w:r>
            <w:proofErr w:type="spellStart"/>
            <w:r w:rsidRPr="007C166F">
              <w:rPr>
                <w:lang w:val="en-US"/>
              </w:rPr>
              <w:t>Bunyodkor</w:t>
            </w:r>
            <w:proofErr w:type="spellEnd"/>
            <w:r w:rsidRPr="007C166F">
              <w:rPr>
                <w:lang w:val="en-US"/>
              </w:rPr>
              <w:t xml:space="preserve"> </w:t>
            </w:r>
            <w:proofErr w:type="spellStart"/>
            <w:r w:rsidRPr="007C166F">
              <w:rPr>
                <w:lang w:val="en-US"/>
              </w:rPr>
              <w:t>shoh</w:t>
            </w:r>
            <w:proofErr w:type="spellEnd"/>
            <w:r w:rsidRPr="007C166F">
              <w:rPr>
                <w:lang w:val="en-US"/>
              </w:rPr>
              <w:t xml:space="preserve"> street, building 156a</w:t>
            </w: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F051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chilonzorbuyum@mail.ru</w:t>
              </w:r>
            </w:hyperlink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Website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BF051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www.chbsk.uz</w:t>
              </w:r>
            </w:hyperlink>
          </w:p>
        </w:tc>
      </w:tr>
      <w:tr w:rsidR="00BF0519" w:rsidRPr="00BF0519" w:rsidTr="00BF0519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INFORMATION ABOUT ESSENTIAL FACT</w:t>
            </w: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 in the supervisory board</w:t>
            </w: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3572"/>
              <w:gridCol w:w="973"/>
              <w:gridCol w:w="1344"/>
              <w:gridCol w:w="606"/>
              <w:gridCol w:w="1471"/>
              <w:gridCol w:w="1004"/>
              <w:gridCol w:w="1388"/>
            </w:tblGrid>
            <w:tr w:rsidR="00BF0519" w:rsidRPr="00BF0519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gramStart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</w:t>
                  </w:r>
                  <w:proofErr w:type="gramEnd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the event of termination of powers of the official.</w:t>
                  </w:r>
                </w:p>
              </w:tc>
            </w:tr>
            <w:tr w:rsidR="00BF0519" w:rsidRPr="00BF0519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the person or trustee investment assets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 of work and position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Owned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shares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Work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other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organizations</w:t>
                  </w:r>
                  <w:proofErr w:type="spellEnd"/>
                </w:p>
              </w:tc>
            </w:tr>
            <w:tr w:rsidR="00BF0519" w:rsidRPr="00BF0519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Quantity</w:t>
                  </w:r>
                  <w:proofErr w:type="spellEnd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</w:t>
                  </w:r>
                  <w:proofErr w:type="spellStart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Units</w:t>
                  </w:r>
                  <w:proofErr w:type="spellEnd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</w:tr>
            <w:tr w:rsidR="00BF0519" w:rsidRPr="00BF051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Туляганов</w:t>
                  </w:r>
                  <w:proofErr w:type="spellEnd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2022"/>
              <w:gridCol w:w="1874"/>
              <w:gridCol w:w="2138"/>
              <w:gridCol w:w="832"/>
              <w:gridCol w:w="1608"/>
              <w:gridCol w:w="791"/>
              <w:gridCol w:w="1093"/>
            </w:tblGrid>
            <w:tr w:rsidR="00BF0519" w:rsidRPr="00BF0519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 the case of election (appointment) of the official</w:t>
                  </w:r>
                </w:p>
              </w:tc>
            </w:tr>
            <w:tr w:rsidR="00BF0519" w:rsidRPr="00BF0519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the person or trustee investment assets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 of work and position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Owned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shares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Work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other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organizations</w:t>
                  </w:r>
                  <w:proofErr w:type="spellEnd"/>
                </w:p>
              </w:tc>
            </w:tr>
            <w:tr w:rsidR="00BF0519" w:rsidRPr="00BF0519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Quantity</w:t>
                  </w:r>
                  <w:proofErr w:type="spellEnd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Units</w:t>
                  </w:r>
                  <w:proofErr w:type="spellEnd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</w:tr>
            <w:tr w:rsidR="00BF0519" w:rsidRPr="00BF051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1613F8" w:rsidRDefault="00BF0519" w:rsidP="00860152">
                  <w:proofErr w:type="spellStart"/>
                  <w:r w:rsidRPr="001613F8">
                    <w:t>Tulyaganov</w:t>
                  </w:r>
                  <w:proofErr w:type="spellEnd"/>
                  <w:r w:rsidRPr="001613F8">
                    <w:t xml:space="preserve"> </w:t>
                  </w:r>
                  <w:proofErr w:type="spellStart"/>
                  <w:r w:rsidRPr="001613F8">
                    <w:t>Fayzulla</w:t>
                  </w:r>
                  <w:proofErr w:type="spellEnd"/>
                  <w:r w:rsidRPr="001613F8">
                    <w:t xml:space="preserve"> </w:t>
                  </w:r>
                  <w:proofErr w:type="spellStart"/>
                  <w:r w:rsidRPr="001613F8">
                    <w:t>Abdullaevich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EF1DDA" w:rsidRDefault="00BF0519" w:rsidP="00C44A86">
                  <w:proofErr w:type="spellStart"/>
                  <w:r w:rsidRPr="00EF1DDA">
                    <w:t>retiree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simple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11,246,580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F0519" w:rsidRPr="00BF051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1613F8" w:rsidRDefault="00BF0519" w:rsidP="00860152">
                  <w:proofErr w:type="spellStart"/>
                  <w:r w:rsidRPr="001613F8">
                    <w:t>Tolipdjanov</w:t>
                  </w:r>
                  <w:proofErr w:type="spellEnd"/>
                  <w:r w:rsidRPr="001613F8">
                    <w:t xml:space="preserve"> </w:t>
                  </w:r>
                  <w:proofErr w:type="spellStart"/>
                  <w:r w:rsidRPr="001613F8">
                    <w:t>Nodir</w:t>
                  </w:r>
                  <w:proofErr w:type="spellEnd"/>
                  <w:r w:rsidRPr="001613F8">
                    <w:t xml:space="preserve"> </w:t>
                  </w:r>
                  <w:proofErr w:type="spellStart"/>
                  <w:r w:rsidRPr="001613F8">
                    <w:t>Vaxidovich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C44A86">
                  <w:pPr>
                    <w:rPr>
                      <w:lang w:val="en-US"/>
                    </w:rPr>
                  </w:pPr>
                  <w:r w:rsidRPr="00BF0519">
                    <w:rPr>
                      <w:lang w:val="en-US"/>
                    </w:rPr>
                    <w:t>SUE "Municipal Asset Management Center"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Deputy Head of the Department of Economics and Finance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F0519" w:rsidRPr="00BF051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Default="00BF0519" w:rsidP="00860152">
                  <w:proofErr w:type="spellStart"/>
                  <w:r w:rsidRPr="001613F8">
                    <w:t>Juraev</w:t>
                  </w:r>
                  <w:proofErr w:type="spellEnd"/>
                  <w:r w:rsidRPr="001613F8">
                    <w:t xml:space="preserve"> </w:t>
                  </w:r>
                  <w:proofErr w:type="spellStart"/>
                  <w:r w:rsidRPr="001613F8">
                    <w:t>Sherali</w:t>
                  </w:r>
                  <w:proofErr w:type="spellEnd"/>
                  <w:r w:rsidRPr="001613F8">
                    <w:t xml:space="preserve"> </w:t>
                  </w:r>
                  <w:proofErr w:type="spellStart"/>
                  <w:r w:rsidRPr="001613F8">
                    <w:t>Abduvahhob</w:t>
                  </w:r>
                  <w:proofErr w:type="spellEnd"/>
                  <w:r w:rsidRPr="001613F8">
                    <w:t xml:space="preserve"> </w:t>
                  </w:r>
                  <w:proofErr w:type="spellStart"/>
                  <w:r w:rsidRPr="001613F8">
                    <w:t>oglu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simple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1,000,100,000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body of the issuer who took the decision on these changes: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EB5496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</w:t>
            </w:r>
            <w:proofErr w:type="spellEnd"/>
            <w:r w:rsidRPr="00EB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meeting</w:t>
            </w: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adoption of decision: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</w:t>
            </w:r>
            <w:proofErr w:type="spellEnd"/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Extract from the report of the management body and passport details of elected (appointed) the person indicating his place of residence: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BF051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Download</w:t>
              </w:r>
              <w:proofErr w:type="spellEnd"/>
            </w:hyperlink>
          </w:p>
        </w:tc>
      </w:tr>
      <w:tr w:rsidR="00BF0519" w:rsidRPr="00BF0519" w:rsidTr="00BF051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92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2097"/>
              <w:gridCol w:w="2475"/>
              <w:gridCol w:w="1718"/>
              <w:gridCol w:w="832"/>
              <w:gridCol w:w="1593"/>
              <w:gridCol w:w="753"/>
              <w:gridCol w:w="1040"/>
            </w:tblGrid>
            <w:tr w:rsidR="00BF0519" w:rsidRPr="00BF0519" w:rsidTr="00BF0519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list of members of the Supervisory Board.</w:t>
                  </w:r>
                </w:p>
              </w:tc>
            </w:tr>
            <w:tr w:rsidR="00BF0519" w:rsidRPr="00BF0519" w:rsidTr="00BF0519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the person or trustee investment assets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 of work and position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Owned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shares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Work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other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organizations</w:t>
                  </w:r>
                  <w:proofErr w:type="spellEnd"/>
                </w:p>
              </w:tc>
            </w:tr>
            <w:tr w:rsidR="00BF0519" w:rsidRPr="00BF0519" w:rsidTr="00BF0519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Quantity</w:t>
                  </w:r>
                  <w:proofErr w:type="spellEnd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Units</w:t>
                  </w:r>
                  <w:proofErr w:type="spellEnd"/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</w:tr>
            <w:tr w:rsidR="00BF0519" w:rsidRPr="00BF0519" w:rsidTr="00BF051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452659" w:rsidRDefault="00BF0519" w:rsidP="008E22A8">
                  <w:proofErr w:type="spellStart"/>
                  <w:r w:rsidRPr="00452659">
                    <w:t>Abdurahmonov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Muzaffar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Mirzaraximovich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1B2831">
                  <w:pPr>
                    <w:rPr>
                      <w:lang w:val="en-US"/>
                    </w:rPr>
                  </w:pPr>
                  <w:r w:rsidRPr="00BF0519">
                    <w:rPr>
                      <w:lang w:val="en-US"/>
                    </w:rPr>
                    <w:t>SUE "Municipal Asset Management Center"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F078A5" w:rsidRDefault="00BF0519" w:rsidP="00512537">
                  <w:proofErr w:type="spellStart"/>
                  <w:r w:rsidRPr="00F078A5">
                    <w:t>General</w:t>
                  </w:r>
                  <w:proofErr w:type="spellEnd"/>
                  <w:r w:rsidRPr="00F078A5">
                    <w:t xml:space="preserve"> </w:t>
                  </w:r>
                  <w:proofErr w:type="spellStart"/>
                  <w:r w:rsidRPr="00F078A5">
                    <w:t>director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F0519" w:rsidRPr="00BF0519" w:rsidTr="00BF051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452659" w:rsidRDefault="00BF0519" w:rsidP="008E22A8">
                  <w:proofErr w:type="spellStart"/>
                  <w:r w:rsidRPr="00452659">
                    <w:t>Irmatov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Murad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Abdukaxharovich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1B2831">
                  <w:pPr>
                    <w:rPr>
                      <w:lang w:val="en-US"/>
                    </w:rPr>
                  </w:pPr>
                  <w:r w:rsidRPr="00BF0519">
                    <w:rPr>
                      <w:lang w:val="en-US"/>
                    </w:rPr>
                    <w:t>SUE "Municipal Asset Management Center"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F078A5" w:rsidRDefault="00BF0519" w:rsidP="00512537">
                  <w:proofErr w:type="spellStart"/>
                  <w:r w:rsidRPr="00F078A5">
                    <w:t>executive</w:t>
                  </w:r>
                  <w:proofErr w:type="spellEnd"/>
                  <w:r w:rsidRPr="00F078A5">
                    <w:t xml:space="preserve"> </w:t>
                  </w:r>
                  <w:proofErr w:type="spellStart"/>
                  <w:r w:rsidRPr="00F078A5">
                    <w:t>director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F0519" w:rsidRPr="00BF0519" w:rsidTr="00BF051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452659" w:rsidRDefault="00BF0519" w:rsidP="008E22A8">
                  <w:proofErr w:type="spellStart"/>
                  <w:r w:rsidRPr="00452659">
                    <w:t>Akbarkhodjaev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Lazizhon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Turapovich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1B2831">
                  <w:pPr>
                    <w:rPr>
                      <w:lang w:val="en-US"/>
                    </w:rPr>
                  </w:pPr>
                  <w:r w:rsidRPr="00BF0519">
                    <w:rPr>
                      <w:lang w:val="en-US"/>
                    </w:rPr>
                    <w:t>SUE "Municipal Asset Management Center"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512537">
                  <w:pPr>
                    <w:rPr>
                      <w:lang w:val="en-US"/>
                    </w:rPr>
                  </w:pPr>
                  <w:r w:rsidRPr="00BF0519">
                    <w:rPr>
                      <w:lang w:val="en-US"/>
                    </w:rPr>
                    <w:t>Adviser to the General Manager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F0519" w:rsidRPr="00BF0519" w:rsidTr="00BF051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452659" w:rsidRDefault="00BF0519" w:rsidP="008E22A8">
                  <w:proofErr w:type="spellStart"/>
                  <w:r w:rsidRPr="00452659">
                    <w:t>Toshxo'jaev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Javdatxo'ja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1B2831">
                  <w:pPr>
                    <w:rPr>
                      <w:lang w:val="en-US"/>
                    </w:rPr>
                  </w:pPr>
                  <w:r w:rsidRPr="00BF0519">
                    <w:rPr>
                      <w:lang w:val="en-US"/>
                    </w:rPr>
                    <w:t>SUE "Municipal Asset Management Center"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F078A5" w:rsidRDefault="00BF0519" w:rsidP="00512537">
                  <w:proofErr w:type="spellStart"/>
                  <w:r w:rsidRPr="00F078A5">
                    <w:t>Deputy</w:t>
                  </w:r>
                  <w:proofErr w:type="spellEnd"/>
                  <w:r w:rsidRPr="00F078A5">
                    <w:t xml:space="preserve"> </w:t>
                  </w:r>
                  <w:proofErr w:type="spellStart"/>
                  <w:r w:rsidRPr="00F078A5">
                    <w:t>General</w:t>
                  </w:r>
                  <w:proofErr w:type="spellEnd"/>
                  <w:r w:rsidRPr="00F078A5">
                    <w:t xml:space="preserve"> </w:t>
                  </w:r>
                  <w:proofErr w:type="spellStart"/>
                  <w:r w:rsidRPr="00F078A5">
                    <w:t>Director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F0519" w:rsidRPr="00BF0519" w:rsidTr="00BF051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452659" w:rsidRDefault="00BF0519" w:rsidP="008E22A8">
                  <w:proofErr w:type="spellStart"/>
                  <w:r w:rsidRPr="00452659">
                    <w:t>Kamolov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Tolmas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Karimovich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1B2831">
                  <w:pPr>
                    <w:rPr>
                      <w:lang w:val="en-US"/>
                    </w:rPr>
                  </w:pPr>
                  <w:r w:rsidRPr="00BF0519">
                    <w:rPr>
                      <w:lang w:val="en-US"/>
                    </w:rPr>
                    <w:t>SUE "Municipal Asset Management Center"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F078A5" w:rsidRDefault="00BF0519" w:rsidP="00512537">
                  <w:proofErr w:type="spellStart"/>
                  <w:r w:rsidRPr="00F078A5">
                    <w:t>chief</w:t>
                  </w:r>
                  <w:proofErr w:type="spellEnd"/>
                  <w:r w:rsidRPr="00F078A5">
                    <w:t xml:space="preserve"> </w:t>
                  </w:r>
                  <w:proofErr w:type="spellStart"/>
                  <w:r w:rsidRPr="00F078A5">
                    <w:t>specialist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simple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439,468,950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F0519" w:rsidRPr="00BF0519" w:rsidTr="00BF051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452659" w:rsidRDefault="00BF0519" w:rsidP="008E22A8">
                  <w:proofErr w:type="spellStart"/>
                  <w:r w:rsidRPr="00452659">
                    <w:t>Tulyaganov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Fayzulla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Abdullaevich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CA412F" w:rsidRDefault="00BF0519" w:rsidP="001B2831">
                  <w:proofErr w:type="spellStart"/>
                  <w:r w:rsidRPr="00CA412F">
                    <w:t>shareholder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F078A5" w:rsidRDefault="00BF0519" w:rsidP="00512537">
                  <w:r w:rsidRPr="00F078A5"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simple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11,246,580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F0519" w:rsidRPr="00BF0519" w:rsidTr="00BF051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452659" w:rsidRDefault="00BF0519" w:rsidP="008E22A8">
                  <w:proofErr w:type="spellStart"/>
                  <w:r w:rsidRPr="00452659">
                    <w:t>Khabirkhonov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Tokhir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CA412F" w:rsidRDefault="00BF0519" w:rsidP="001B2831">
                  <w:proofErr w:type="spellStart"/>
                  <w:r w:rsidRPr="00CA412F">
                    <w:t>Toshshahartranshizmat</w:t>
                  </w:r>
                  <w:proofErr w:type="spellEnd"/>
                  <w:r w:rsidRPr="00CA412F">
                    <w:t xml:space="preserve">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F078A5" w:rsidRDefault="00BF0519" w:rsidP="00512537">
                  <w:proofErr w:type="spellStart"/>
                  <w:r w:rsidRPr="00F078A5">
                    <w:t>head</w:t>
                  </w:r>
                  <w:proofErr w:type="spellEnd"/>
                  <w:r w:rsidRPr="00F078A5">
                    <w:t xml:space="preserve"> </w:t>
                  </w:r>
                  <w:proofErr w:type="spellStart"/>
                  <w:r w:rsidRPr="00F078A5">
                    <w:t>of</w:t>
                  </w:r>
                  <w:proofErr w:type="spellEnd"/>
                  <w:r w:rsidRPr="00F078A5">
                    <w:t xml:space="preserve"> </w:t>
                  </w:r>
                  <w:proofErr w:type="spellStart"/>
                  <w:r w:rsidRPr="00F078A5">
                    <w:t>department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simple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796,500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F0519" w:rsidRPr="00BF0519" w:rsidTr="00BF051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452659" w:rsidRDefault="00BF0519" w:rsidP="008E22A8">
                  <w:proofErr w:type="spellStart"/>
                  <w:r w:rsidRPr="00452659">
                    <w:t>Tolipdjanov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Nodir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Vaxidovich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1B2831">
                  <w:pPr>
                    <w:rPr>
                      <w:lang w:val="en-US"/>
                    </w:rPr>
                  </w:pPr>
                  <w:r w:rsidRPr="00BF0519">
                    <w:rPr>
                      <w:lang w:val="en-US"/>
                    </w:rPr>
                    <w:t>SUE "Municipal Asset Management Center"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512537">
                  <w:pPr>
                    <w:rPr>
                      <w:lang w:val="en-US"/>
                    </w:rPr>
                  </w:pPr>
                  <w:r w:rsidRPr="00BF0519">
                    <w:rPr>
                      <w:lang w:val="en-US"/>
                    </w:rPr>
                    <w:t>Deputy Head of the Department of Economics and Finance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F0519" w:rsidRPr="00BF0519" w:rsidTr="00BF051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Default="00BF0519" w:rsidP="008E22A8">
                  <w:proofErr w:type="spellStart"/>
                  <w:r w:rsidRPr="00452659">
                    <w:t>Juraev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Sherali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Abduvahhob</w:t>
                  </w:r>
                  <w:proofErr w:type="spellEnd"/>
                  <w:r w:rsidRPr="00452659">
                    <w:t xml:space="preserve"> </w:t>
                  </w:r>
                  <w:proofErr w:type="spellStart"/>
                  <w:r w:rsidRPr="00452659">
                    <w:t>oglu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simple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1,000,100,000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F0519" w:rsidRPr="00BF0519" w:rsidRDefault="00BF0519" w:rsidP="00BF0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519" w:rsidRPr="00BF0519" w:rsidRDefault="00BF0519" w:rsidP="00BF051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1340" w:type="dxa"/>
        <w:tblCellMar>
          <w:left w:w="0" w:type="dxa"/>
          <w:right w:w="0" w:type="dxa"/>
        </w:tblCellMar>
        <w:tblLook w:val="04A0"/>
      </w:tblPr>
      <w:tblGrid>
        <w:gridCol w:w="7837"/>
        <w:gridCol w:w="3503"/>
      </w:tblGrid>
      <w:tr w:rsidR="00BF0519" w:rsidRPr="00BF0519" w:rsidTr="00BF0519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the head of the Executive Body: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FE39F8" w:rsidRDefault="00BF0519" w:rsidP="00D26CD6">
            <w:proofErr w:type="spellStart"/>
            <w:r w:rsidRPr="00FE39F8">
              <w:t>Azimov</w:t>
            </w:r>
            <w:proofErr w:type="spellEnd"/>
            <w:r w:rsidRPr="00FE39F8">
              <w:t xml:space="preserve"> </w:t>
            </w:r>
            <w:proofErr w:type="spellStart"/>
            <w:r w:rsidRPr="00FE39F8">
              <w:t>Telman</w:t>
            </w:r>
            <w:proofErr w:type="spellEnd"/>
            <w:r w:rsidRPr="00FE39F8">
              <w:t xml:space="preserve"> </w:t>
            </w:r>
            <w:proofErr w:type="spellStart"/>
            <w:r w:rsidRPr="00FE39F8">
              <w:t>Sunnatovich</w:t>
            </w:r>
            <w:proofErr w:type="spellEnd"/>
          </w:p>
        </w:tc>
      </w:tr>
      <w:tr w:rsidR="00BF0519" w:rsidRPr="00BF0519" w:rsidTr="00BF0519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Chief Accountant: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FE39F8" w:rsidRDefault="00BF0519" w:rsidP="00D26CD6">
            <w:proofErr w:type="spellStart"/>
            <w:r w:rsidRPr="00FE39F8">
              <w:t>Sakieva</w:t>
            </w:r>
            <w:proofErr w:type="spellEnd"/>
            <w:r w:rsidRPr="00FE39F8">
              <w:t xml:space="preserve"> </w:t>
            </w:r>
            <w:proofErr w:type="spellStart"/>
            <w:r w:rsidRPr="00FE39F8">
              <w:t>Feruza</w:t>
            </w:r>
            <w:proofErr w:type="spellEnd"/>
            <w:r w:rsidRPr="00FE39F8">
              <w:t xml:space="preserve"> </w:t>
            </w:r>
            <w:proofErr w:type="spellStart"/>
            <w:r w:rsidRPr="00FE39F8">
              <w:t>Kamildjanovna</w:t>
            </w:r>
            <w:proofErr w:type="spellEnd"/>
          </w:p>
        </w:tc>
      </w:tr>
      <w:tr w:rsidR="00BF0519" w:rsidRPr="00BF0519" w:rsidTr="00BF0519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Pr="00BF0519" w:rsidRDefault="00BF0519" w:rsidP="00B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0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authorized person who posted the information on the website: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F0519" w:rsidRDefault="00BF0519" w:rsidP="00D26CD6">
            <w:proofErr w:type="spellStart"/>
            <w:r w:rsidRPr="00FE39F8">
              <w:t>Xujayarova</w:t>
            </w:r>
            <w:proofErr w:type="spellEnd"/>
            <w:r w:rsidRPr="00FE39F8">
              <w:t xml:space="preserve"> </w:t>
            </w:r>
            <w:proofErr w:type="spellStart"/>
            <w:r w:rsidRPr="00FE39F8">
              <w:t>Nilufar</w:t>
            </w:r>
            <w:proofErr w:type="spellEnd"/>
            <w:r w:rsidRPr="00FE39F8">
              <w:t xml:space="preserve"> </w:t>
            </w:r>
            <w:proofErr w:type="spellStart"/>
            <w:r w:rsidRPr="00FE39F8">
              <w:t>Kholmuradovna</w:t>
            </w:r>
            <w:proofErr w:type="spellEnd"/>
          </w:p>
        </w:tc>
      </w:tr>
    </w:tbl>
    <w:p w:rsidR="00974C9F" w:rsidRDefault="00974C9F"/>
    <w:sectPr w:rsidR="00974C9F" w:rsidSect="00BF05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F0519"/>
    <w:rsid w:val="00974C9F"/>
    <w:rsid w:val="00BF0519"/>
    <w:rsid w:val="00EB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F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F0519"/>
    <w:rPr>
      <w:b/>
      <w:bCs/>
    </w:rPr>
  </w:style>
  <w:style w:type="character" w:styleId="a4">
    <w:name w:val="Hyperlink"/>
    <w:basedOn w:val="a0"/>
    <w:uiPriority w:val="99"/>
    <w:semiHidden/>
    <w:unhideWhenUsed/>
    <w:rsid w:val="00BF05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F%D1%80%D0%B0%D1%82%D0%B0%D0%BA%D0%BE%D0%BB_%D0%9E%D0%B1_%D1%81%D0%BE%D0%B1_%D1%81%D0%BF%D0%B8%D1%81%D0%BA%D0%B8_%D0%9D%D0%B0%D0%B1_%D1%81%D0%BE%D0%B2%D0%B5%D1%82.pdf" TargetMode="External"/><Relationship Id="rId5" Type="http://schemas.openxmlformats.org/officeDocument/2006/relationships/hyperlink" Target="http://www.chbsk.uz/" TargetMode="External"/><Relationship Id="rId4" Type="http://schemas.openxmlformats.org/officeDocument/2006/relationships/hyperlink" Target="mailto:chilonzorbuy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2022-05-19T09:15:00Z</dcterms:created>
  <dcterms:modified xsi:type="dcterms:W3CDTF">2022-05-19T09:21:00Z</dcterms:modified>
</cp:coreProperties>
</file>