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24" w:rsidRPr="00703760" w:rsidRDefault="004F4F24" w:rsidP="004F4F24">
      <w:pPr>
        <w:tabs>
          <w:tab w:val="left" w:pos="4536"/>
        </w:tabs>
        <w:spacing w:after="120" w:line="240" w:lineRule="auto"/>
        <w:ind w:left="4536" w:right="-143"/>
        <w:jc w:val="center"/>
        <w:rPr>
          <w:rFonts w:ascii="Times New Roman" w:eastAsia="Times New Roman" w:hAnsi="Times New Roman"/>
          <w:sz w:val="28"/>
          <w:szCs w:val="28"/>
          <w:lang w:val="uz-Cyrl-UZ" w:eastAsia="ru-RU"/>
        </w:rPr>
      </w:pPr>
      <w:r w:rsidRPr="00703760">
        <w:rPr>
          <w:rFonts w:ascii="Times New Roman" w:eastAsia="Times New Roman" w:hAnsi="Times New Roman"/>
          <w:sz w:val="28"/>
          <w:szCs w:val="28"/>
          <w:lang w:val="uz-Cyrl-UZ" w:eastAsia="ru-RU"/>
        </w:rPr>
        <w:t>«</w:t>
      </w:r>
      <w:r w:rsidR="002B3161">
        <w:rPr>
          <w:rFonts w:ascii="Times New Roman" w:eastAsia="Times New Roman" w:hAnsi="Times New Roman"/>
          <w:sz w:val="28"/>
          <w:szCs w:val="28"/>
          <w:lang w:val="uz-Cyrl-UZ" w:eastAsia="ru-RU"/>
        </w:rPr>
        <w:t>CHILONZOR BUYUM SAVDO KOMPLEKSI</w:t>
      </w:r>
      <w:r w:rsidRPr="00703760">
        <w:rPr>
          <w:rFonts w:ascii="Times New Roman" w:eastAsia="Times New Roman" w:hAnsi="Times New Roman"/>
          <w:sz w:val="28"/>
          <w:szCs w:val="28"/>
          <w:lang w:val="uz-Cyrl-UZ" w:eastAsia="ru-RU"/>
        </w:rPr>
        <w:t xml:space="preserve">» акциядорлик жамияти </w:t>
      </w:r>
      <w:r w:rsidRPr="00703760">
        <w:rPr>
          <w:rFonts w:ascii="Times New Roman" w:eastAsia="Times New Roman" w:hAnsi="Times New Roman"/>
          <w:sz w:val="28"/>
          <w:szCs w:val="28"/>
          <w:lang w:val="uz-Cyrl-UZ" w:eastAsia="ru-RU"/>
        </w:rPr>
        <w:br/>
        <w:t xml:space="preserve">акциядорлари умумий йиғилиши               </w:t>
      </w:r>
      <w:r w:rsidR="00CD16BD">
        <w:rPr>
          <w:rFonts w:ascii="Times New Roman" w:hAnsi="Times New Roman"/>
          <w:sz w:val="28"/>
          <w:szCs w:val="28"/>
          <w:lang w:val="en-US"/>
        </w:rPr>
        <w:t>1-</w:t>
      </w:r>
      <w:r w:rsidR="00CD16BD">
        <w:rPr>
          <w:rFonts w:ascii="Times New Roman" w:hAnsi="Times New Roman"/>
          <w:sz w:val="28"/>
          <w:szCs w:val="28"/>
          <w:lang w:val="uz-Cyrl-UZ"/>
        </w:rPr>
        <w:t xml:space="preserve"> сонли баённомаси  </w:t>
      </w:r>
      <w:r w:rsidR="00CD16BD">
        <w:rPr>
          <w:rFonts w:ascii="Times New Roman" w:hAnsi="Times New Roman"/>
          <w:sz w:val="28"/>
          <w:szCs w:val="28"/>
          <w:lang w:val="uz-Cyrl-UZ"/>
        </w:rPr>
        <w:br/>
        <w:t>20</w:t>
      </w:r>
      <w:r w:rsidR="00CD16BD">
        <w:rPr>
          <w:rFonts w:ascii="Times New Roman" w:hAnsi="Times New Roman"/>
          <w:sz w:val="28"/>
          <w:szCs w:val="28"/>
          <w:lang w:val="en-US"/>
        </w:rPr>
        <w:t>17</w:t>
      </w:r>
      <w:r w:rsidR="00CD16BD">
        <w:rPr>
          <w:rFonts w:ascii="Times New Roman" w:hAnsi="Times New Roman"/>
          <w:sz w:val="28"/>
          <w:szCs w:val="28"/>
          <w:lang w:val="uz-Cyrl-UZ"/>
        </w:rPr>
        <w:t xml:space="preserve"> йил  «</w:t>
      </w:r>
      <w:r w:rsidR="00CD16BD">
        <w:rPr>
          <w:rFonts w:ascii="Times New Roman" w:hAnsi="Times New Roman"/>
          <w:sz w:val="28"/>
          <w:szCs w:val="28"/>
          <w:lang w:val="en-US"/>
        </w:rPr>
        <w:t>25</w:t>
      </w:r>
      <w:r w:rsidR="00CD16BD">
        <w:rPr>
          <w:rFonts w:ascii="Times New Roman" w:hAnsi="Times New Roman"/>
          <w:sz w:val="28"/>
          <w:szCs w:val="28"/>
          <w:lang w:val="uz-Cyrl-UZ"/>
        </w:rPr>
        <w:t xml:space="preserve">» июндаги  </w:t>
      </w:r>
      <w:r w:rsidRPr="00703760">
        <w:rPr>
          <w:rFonts w:ascii="Times New Roman" w:eastAsia="Times New Roman" w:hAnsi="Times New Roman"/>
          <w:sz w:val="28"/>
          <w:szCs w:val="28"/>
          <w:lang w:val="uz-Cyrl-UZ" w:eastAsia="ru-RU"/>
        </w:rPr>
        <w:br/>
        <w:t xml:space="preserve">қарорига асосан </w:t>
      </w:r>
    </w:p>
    <w:p w:rsidR="004F4F24" w:rsidRPr="00703760" w:rsidRDefault="004F4F24" w:rsidP="004F4F24">
      <w:pPr>
        <w:tabs>
          <w:tab w:val="left" w:pos="4536"/>
        </w:tabs>
        <w:spacing w:after="120" w:line="240" w:lineRule="auto"/>
        <w:ind w:left="4536" w:right="-143"/>
        <w:jc w:val="center"/>
        <w:rPr>
          <w:rFonts w:ascii="Times New Roman" w:eastAsia="Times New Roman" w:hAnsi="Times New Roman"/>
          <w:b/>
          <w:sz w:val="28"/>
          <w:szCs w:val="28"/>
          <w:lang w:val="uz-Cyrl-UZ" w:eastAsia="ru-RU"/>
        </w:rPr>
      </w:pPr>
      <w:r w:rsidRPr="00703760">
        <w:rPr>
          <w:rFonts w:ascii="Times New Roman" w:eastAsia="Times New Roman" w:hAnsi="Times New Roman"/>
          <w:b/>
          <w:sz w:val="28"/>
          <w:szCs w:val="28"/>
          <w:lang w:val="uz-Cyrl-UZ" w:eastAsia="ru-RU"/>
        </w:rPr>
        <w:t>«ТАСДИҚЛАНГАН»</w:t>
      </w:r>
    </w:p>
    <w:p w:rsidR="005E48AC" w:rsidRPr="003471DB" w:rsidRDefault="005E48AC" w:rsidP="005E48AC">
      <w:pPr>
        <w:tabs>
          <w:tab w:val="left" w:pos="4536"/>
          <w:tab w:val="left" w:pos="5103"/>
        </w:tabs>
        <w:spacing w:after="120"/>
        <w:ind w:left="4536" w:right="-143"/>
        <w:outlineLvl w:val="0"/>
        <w:rPr>
          <w:b/>
          <w:sz w:val="20"/>
          <w:szCs w:val="20"/>
          <w:lang w:val="uz-Cyrl-UZ"/>
        </w:rPr>
      </w:pPr>
      <w:r w:rsidRPr="003471DB">
        <w:rPr>
          <w:b/>
          <w:sz w:val="20"/>
          <w:szCs w:val="20"/>
          <w:lang w:val="uz-Cyrl-UZ"/>
        </w:rPr>
        <w:tab/>
      </w:r>
      <w:r w:rsidRPr="003471DB">
        <w:rPr>
          <w:b/>
          <w:sz w:val="20"/>
          <w:szCs w:val="20"/>
          <w:lang w:val="uz-Cyrl-UZ"/>
        </w:rPr>
        <w:tab/>
        <w:t xml:space="preserve">               </w:t>
      </w:r>
    </w:p>
    <w:p w:rsidR="003912DA" w:rsidRDefault="003912DA" w:rsidP="00527479">
      <w:pPr>
        <w:spacing w:after="0"/>
        <w:rPr>
          <w:rFonts w:ascii="Times New Roman" w:hAnsi="Times New Roman" w:cs="Times New Roman"/>
          <w:sz w:val="26"/>
          <w:szCs w:val="26"/>
          <w:lang w:val="uz-Cyrl-UZ"/>
        </w:rPr>
      </w:pPr>
    </w:p>
    <w:p w:rsidR="005E48AC" w:rsidRDefault="005E48AC" w:rsidP="00527479">
      <w:pPr>
        <w:spacing w:after="0"/>
        <w:rPr>
          <w:rFonts w:ascii="Times New Roman" w:hAnsi="Times New Roman" w:cs="Times New Roman"/>
          <w:sz w:val="26"/>
          <w:szCs w:val="26"/>
          <w:lang w:val="uz-Cyrl-UZ"/>
        </w:rPr>
      </w:pPr>
    </w:p>
    <w:p w:rsidR="005E48AC" w:rsidRDefault="005E48AC" w:rsidP="00527479">
      <w:pPr>
        <w:spacing w:after="0"/>
        <w:rPr>
          <w:rFonts w:ascii="Times New Roman" w:hAnsi="Times New Roman" w:cs="Times New Roman"/>
          <w:sz w:val="26"/>
          <w:szCs w:val="26"/>
          <w:lang w:val="uz-Cyrl-UZ"/>
        </w:rPr>
      </w:pPr>
    </w:p>
    <w:p w:rsidR="005E48AC" w:rsidRPr="00634B87" w:rsidRDefault="005E48AC" w:rsidP="00527479">
      <w:pPr>
        <w:spacing w:after="0"/>
        <w:rPr>
          <w:rFonts w:ascii="Times New Roman" w:hAnsi="Times New Roman" w:cs="Times New Roman"/>
          <w:sz w:val="26"/>
          <w:szCs w:val="26"/>
          <w:lang w:val="uz-Cyrl-UZ"/>
        </w:rPr>
      </w:pPr>
    </w:p>
    <w:p w:rsidR="001217DE" w:rsidRPr="00634B87" w:rsidRDefault="001217DE" w:rsidP="00527479">
      <w:pPr>
        <w:spacing w:after="0"/>
        <w:rPr>
          <w:rFonts w:ascii="Times New Roman" w:hAnsi="Times New Roman" w:cs="Times New Roman"/>
          <w:sz w:val="26"/>
          <w:szCs w:val="26"/>
          <w:lang w:val="uz-Cyrl-UZ"/>
        </w:rPr>
      </w:pPr>
    </w:p>
    <w:p w:rsidR="003B3B22" w:rsidRPr="00634B87" w:rsidRDefault="003B3B22" w:rsidP="00527479">
      <w:pPr>
        <w:spacing w:after="0"/>
        <w:rPr>
          <w:rFonts w:ascii="Times New Roman" w:hAnsi="Times New Roman" w:cs="Times New Roman"/>
          <w:sz w:val="26"/>
          <w:szCs w:val="26"/>
          <w:lang w:val="uz-Cyrl-UZ"/>
        </w:rPr>
      </w:pPr>
    </w:p>
    <w:p w:rsidR="003B3B22" w:rsidRPr="00634B87" w:rsidRDefault="003B3B22" w:rsidP="00527479">
      <w:pPr>
        <w:spacing w:after="0"/>
        <w:rPr>
          <w:rFonts w:ascii="Times New Roman" w:hAnsi="Times New Roman" w:cs="Times New Roman"/>
          <w:b/>
          <w:sz w:val="26"/>
          <w:szCs w:val="26"/>
          <w:lang w:val="uz-Cyrl-UZ"/>
        </w:rPr>
      </w:pPr>
    </w:p>
    <w:p w:rsidR="003B3B22" w:rsidRPr="00444C6F" w:rsidRDefault="003B3B22" w:rsidP="003B3B22">
      <w:pPr>
        <w:spacing w:after="0"/>
        <w:jc w:val="center"/>
        <w:rPr>
          <w:rFonts w:ascii="Times New Roman" w:hAnsi="Times New Roman" w:cs="Times New Roman"/>
          <w:b/>
          <w:sz w:val="36"/>
          <w:szCs w:val="36"/>
          <w:lang w:val="uz-Cyrl-UZ"/>
        </w:rPr>
      </w:pPr>
      <w:r w:rsidRPr="0024610F">
        <w:rPr>
          <w:rFonts w:ascii="Times New Roman" w:hAnsi="Times New Roman" w:cs="Times New Roman"/>
          <w:b/>
          <w:sz w:val="36"/>
          <w:szCs w:val="36"/>
          <w:lang w:val="uz-Cyrl-UZ"/>
        </w:rPr>
        <w:t>“</w:t>
      </w:r>
      <w:r w:rsidR="002B3161">
        <w:rPr>
          <w:rFonts w:ascii="Times New Roman" w:hAnsi="Times New Roman" w:cs="Times New Roman"/>
          <w:b/>
          <w:sz w:val="36"/>
          <w:szCs w:val="36"/>
          <w:lang w:val="uz-Cyrl-UZ"/>
        </w:rPr>
        <w:t>CHILONZOR BUYUM SAVDO KOMPLEKSI</w:t>
      </w:r>
      <w:r w:rsidRPr="0024610F">
        <w:rPr>
          <w:rFonts w:ascii="Times New Roman" w:hAnsi="Times New Roman" w:cs="Times New Roman"/>
          <w:b/>
          <w:sz w:val="36"/>
          <w:szCs w:val="36"/>
          <w:lang w:val="uz-Cyrl-UZ"/>
        </w:rPr>
        <w:t>”</w:t>
      </w:r>
    </w:p>
    <w:p w:rsidR="003B3B22" w:rsidRPr="0024610F" w:rsidRDefault="003B3B22" w:rsidP="003B3B22">
      <w:pPr>
        <w:spacing w:after="0"/>
        <w:jc w:val="center"/>
        <w:rPr>
          <w:rFonts w:ascii="Times New Roman" w:hAnsi="Times New Roman" w:cs="Times New Roman"/>
          <w:b/>
          <w:sz w:val="36"/>
          <w:szCs w:val="36"/>
          <w:lang w:val="uz-Cyrl-UZ"/>
        </w:rPr>
      </w:pPr>
      <w:r w:rsidRPr="0024610F">
        <w:rPr>
          <w:rFonts w:ascii="Times New Roman" w:hAnsi="Times New Roman" w:cs="Times New Roman"/>
          <w:b/>
          <w:sz w:val="36"/>
          <w:szCs w:val="36"/>
          <w:lang w:val="uz-Cyrl-UZ"/>
        </w:rPr>
        <w:t xml:space="preserve">АКЦИЯДОРЛИК ЖАМИЯТИНИНГ </w:t>
      </w:r>
    </w:p>
    <w:p w:rsidR="003B3B22" w:rsidRPr="0024610F" w:rsidRDefault="003B3B22" w:rsidP="003B3B22">
      <w:pPr>
        <w:spacing w:after="0"/>
        <w:jc w:val="center"/>
        <w:rPr>
          <w:rFonts w:ascii="Times New Roman" w:hAnsi="Times New Roman" w:cs="Times New Roman"/>
          <w:b/>
          <w:sz w:val="36"/>
          <w:szCs w:val="36"/>
          <w:lang w:val="uz-Cyrl-UZ"/>
        </w:rPr>
      </w:pPr>
      <w:r w:rsidRPr="0024610F">
        <w:rPr>
          <w:rFonts w:ascii="Times New Roman" w:hAnsi="Times New Roman" w:cs="Times New Roman"/>
          <w:b/>
          <w:sz w:val="36"/>
          <w:szCs w:val="36"/>
          <w:lang w:val="uz-Cyrl-UZ"/>
        </w:rPr>
        <w:t xml:space="preserve">КУЗАТУВ КЕНГАШИ ТЎҒРИСИДАГИ </w:t>
      </w:r>
    </w:p>
    <w:p w:rsidR="001217DE" w:rsidRDefault="003B3B22" w:rsidP="003B3B22">
      <w:pPr>
        <w:spacing w:after="0"/>
        <w:jc w:val="center"/>
        <w:rPr>
          <w:rFonts w:ascii="Times New Roman" w:hAnsi="Times New Roman" w:cs="Times New Roman"/>
          <w:b/>
          <w:sz w:val="36"/>
          <w:szCs w:val="36"/>
          <w:lang w:val="uz-Cyrl-UZ"/>
        </w:rPr>
      </w:pPr>
      <w:r w:rsidRPr="0024610F">
        <w:rPr>
          <w:rFonts w:ascii="Times New Roman" w:hAnsi="Times New Roman" w:cs="Times New Roman"/>
          <w:b/>
          <w:sz w:val="36"/>
          <w:szCs w:val="36"/>
          <w:lang w:val="uz-Cyrl-UZ"/>
        </w:rPr>
        <w:t>НИЗОМИ</w:t>
      </w:r>
    </w:p>
    <w:p w:rsidR="0084188D" w:rsidRPr="0024610F" w:rsidRDefault="0084188D" w:rsidP="003B3B22">
      <w:pPr>
        <w:spacing w:after="0"/>
        <w:jc w:val="center"/>
        <w:rPr>
          <w:rFonts w:ascii="Times New Roman" w:hAnsi="Times New Roman" w:cs="Times New Roman"/>
          <w:b/>
          <w:sz w:val="26"/>
          <w:szCs w:val="26"/>
          <w:lang w:val="uz-Cyrl-UZ"/>
        </w:rPr>
      </w:pPr>
      <w:r>
        <w:rPr>
          <w:rFonts w:ascii="Times New Roman" w:hAnsi="Times New Roman" w:cs="Times New Roman"/>
          <w:b/>
          <w:sz w:val="36"/>
          <w:szCs w:val="36"/>
          <w:lang w:val="uz-Cyrl-UZ"/>
        </w:rPr>
        <w:t>(янги таҳрир)</w:t>
      </w: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Default="003B3B22" w:rsidP="003B3B22">
      <w:pPr>
        <w:spacing w:after="0"/>
        <w:jc w:val="center"/>
        <w:rPr>
          <w:rFonts w:ascii="Times New Roman" w:hAnsi="Times New Roman" w:cs="Times New Roman"/>
          <w:sz w:val="26"/>
          <w:szCs w:val="26"/>
          <w:lang w:val="uz-Cyrl-UZ"/>
        </w:rPr>
      </w:pPr>
    </w:p>
    <w:p w:rsidR="0084188D" w:rsidRPr="0084188D" w:rsidRDefault="0084188D"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F19BE" w:rsidRPr="004F4F24" w:rsidRDefault="003F19BE"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B6428C" w:rsidRPr="004F4F24" w:rsidRDefault="00B6428C" w:rsidP="003B3B22">
      <w:pPr>
        <w:spacing w:after="0"/>
        <w:jc w:val="center"/>
        <w:rPr>
          <w:rFonts w:ascii="Times New Roman" w:hAnsi="Times New Roman" w:cs="Times New Roman"/>
          <w:sz w:val="26"/>
          <w:szCs w:val="26"/>
          <w:lang w:val="uz-Cyrl-UZ"/>
        </w:rPr>
      </w:pPr>
    </w:p>
    <w:p w:rsidR="003B3B22" w:rsidRDefault="003B3B22" w:rsidP="003B3B22">
      <w:pPr>
        <w:spacing w:after="0"/>
        <w:jc w:val="center"/>
        <w:rPr>
          <w:rFonts w:ascii="Times New Roman" w:hAnsi="Times New Roman" w:cs="Times New Roman"/>
          <w:sz w:val="26"/>
          <w:szCs w:val="26"/>
          <w:lang w:val="uz-Cyrl-UZ"/>
        </w:rPr>
      </w:pPr>
    </w:p>
    <w:p w:rsidR="004F4F24" w:rsidRDefault="004F4F24" w:rsidP="003B3B22">
      <w:pPr>
        <w:spacing w:after="0"/>
        <w:jc w:val="center"/>
        <w:rPr>
          <w:rFonts w:ascii="Times New Roman" w:hAnsi="Times New Roman" w:cs="Times New Roman"/>
          <w:sz w:val="26"/>
          <w:szCs w:val="26"/>
          <w:lang w:val="uz-Cyrl-UZ"/>
        </w:rPr>
      </w:pPr>
    </w:p>
    <w:p w:rsidR="004F4F24" w:rsidRPr="004F4F24" w:rsidRDefault="004F4F24" w:rsidP="003B3B22">
      <w:pPr>
        <w:spacing w:after="0"/>
        <w:jc w:val="center"/>
        <w:rPr>
          <w:rFonts w:ascii="Times New Roman" w:hAnsi="Times New Roman" w:cs="Times New Roman"/>
          <w:sz w:val="26"/>
          <w:szCs w:val="26"/>
          <w:lang w:val="uz-Cyrl-UZ"/>
        </w:rPr>
      </w:pPr>
    </w:p>
    <w:p w:rsidR="005E48AC" w:rsidRPr="004F4F24" w:rsidRDefault="005E48AC" w:rsidP="003B3B22">
      <w:pPr>
        <w:spacing w:after="0"/>
        <w:jc w:val="center"/>
        <w:rPr>
          <w:rFonts w:ascii="Times New Roman" w:hAnsi="Times New Roman" w:cs="Times New Roman"/>
          <w:sz w:val="26"/>
          <w:szCs w:val="26"/>
          <w:lang w:val="uz-Cyrl-UZ"/>
        </w:rPr>
      </w:pPr>
    </w:p>
    <w:p w:rsidR="005E48AC" w:rsidRPr="004F4F24" w:rsidRDefault="005E48AC"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3B3B22" w:rsidRPr="004F4F24" w:rsidRDefault="003B3B22" w:rsidP="003B3B22">
      <w:pPr>
        <w:spacing w:after="0"/>
        <w:jc w:val="center"/>
        <w:rPr>
          <w:rFonts w:ascii="Times New Roman" w:hAnsi="Times New Roman" w:cs="Times New Roman"/>
          <w:sz w:val="26"/>
          <w:szCs w:val="26"/>
          <w:lang w:val="uz-Cyrl-UZ"/>
        </w:rPr>
      </w:pPr>
    </w:p>
    <w:p w:rsidR="00C4605B" w:rsidRPr="0024610F" w:rsidRDefault="00C4605B" w:rsidP="00C4605B">
      <w:pPr>
        <w:pStyle w:val="a8"/>
        <w:numPr>
          <w:ilvl w:val="0"/>
          <w:numId w:val="1"/>
        </w:numPr>
        <w:spacing w:after="0"/>
        <w:jc w:val="center"/>
        <w:rPr>
          <w:rFonts w:ascii="Times New Roman" w:hAnsi="Times New Roman" w:cs="Times New Roman"/>
          <w:b/>
          <w:sz w:val="26"/>
          <w:szCs w:val="26"/>
          <w:lang w:val="uz-Cyrl-UZ"/>
        </w:rPr>
      </w:pPr>
      <w:r w:rsidRPr="0024610F">
        <w:rPr>
          <w:rFonts w:ascii="Times New Roman" w:hAnsi="Times New Roman" w:cs="Times New Roman"/>
          <w:b/>
          <w:sz w:val="26"/>
          <w:szCs w:val="26"/>
          <w:lang w:val="uz-Cyrl-UZ"/>
        </w:rPr>
        <w:t>УМУМИЙ ҚОИДАЛАР</w:t>
      </w:r>
    </w:p>
    <w:p w:rsidR="004B1C4C" w:rsidRPr="0024610F" w:rsidRDefault="004B1C4C" w:rsidP="004B1C4C">
      <w:pPr>
        <w:pStyle w:val="a8"/>
        <w:spacing w:after="0"/>
        <w:rPr>
          <w:rFonts w:ascii="Times New Roman" w:hAnsi="Times New Roman" w:cs="Times New Roman"/>
          <w:b/>
          <w:sz w:val="26"/>
          <w:szCs w:val="26"/>
          <w:lang w:val="uz-Cyrl-UZ"/>
        </w:rPr>
      </w:pPr>
    </w:p>
    <w:p w:rsidR="00C4605B" w:rsidRPr="0024610F" w:rsidRDefault="00C4605B"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Мазкур низом Ўзбекистон Республикасининг </w:t>
      </w:r>
      <w:r w:rsidR="00921C55" w:rsidRPr="0024610F">
        <w:rPr>
          <w:rFonts w:ascii="Times New Roman" w:hAnsi="Times New Roman" w:cs="Times New Roman"/>
          <w:sz w:val="26"/>
          <w:szCs w:val="26"/>
          <w:lang w:val="uz-Cyrl-UZ"/>
        </w:rPr>
        <w:t>“</w:t>
      </w:r>
      <w:hyperlink r:id="rId7" w:history="1">
        <w:r w:rsidRPr="0024610F">
          <w:rPr>
            <w:rFonts w:ascii="Times New Roman" w:hAnsi="Times New Roman" w:cs="Times New Roman"/>
            <w:sz w:val="26"/>
            <w:szCs w:val="26"/>
            <w:lang w:val="uz-Cyrl-UZ"/>
          </w:rPr>
          <w:t>Акциядорлик жамиятлари ва акциядорларнинг ҳуқуқларини ҳимоя қилиш тўғрисида</w:t>
        </w:r>
      </w:hyperlink>
      <w:r w:rsidR="00921C55"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 xml:space="preserve">ги қонуни ва бошқа қонун ҳужжатлари, </w:t>
      </w:r>
      <w:r w:rsidR="00921C55" w:rsidRPr="0024610F">
        <w:rPr>
          <w:rFonts w:ascii="Times New Roman" w:hAnsi="Times New Roman" w:cs="Times New Roman"/>
          <w:sz w:val="26"/>
          <w:szCs w:val="26"/>
          <w:lang w:val="uz-Cyrl-UZ"/>
        </w:rPr>
        <w:t>“</w:t>
      </w:r>
      <w:r w:rsidR="002B3161">
        <w:rPr>
          <w:rFonts w:ascii="Times New Roman" w:hAnsi="Times New Roman" w:cs="Times New Roman"/>
          <w:sz w:val="26"/>
          <w:szCs w:val="26"/>
          <w:lang w:val="uz-Cyrl-UZ"/>
        </w:rPr>
        <w:t>CHILONZOR BUYUM SAVDO KOMPLEKSI</w:t>
      </w:r>
      <w:r w:rsidR="00921C55"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 xml:space="preserve"> акциядорлик жамияти устави </w:t>
      </w:r>
      <w:r w:rsidRPr="004C177E">
        <w:rPr>
          <w:rFonts w:ascii="Times New Roman" w:hAnsi="Times New Roman" w:cs="Times New Roman"/>
          <w:sz w:val="26"/>
          <w:szCs w:val="26"/>
          <w:lang w:val="uz-Cyrl-UZ"/>
        </w:rPr>
        <w:t xml:space="preserve">(бундан буён матнда </w:t>
      </w:r>
      <w:r w:rsidR="004C177E">
        <w:rPr>
          <w:rFonts w:ascii="Times New Roman" w:hAnsi="Times New Roman" w:cs="Times New Roman"/>
          <w:sz w:val="26"/>
          <w:szCs w:val="26"/>
          <w:lang w:val="uz-Cyrl-UZ"/>
        </w:rPr>
        <w:t>Ж</w:t>
      </w:r>
      <w:r w:rsidRPr="004C177E">
        <w:rPr>
          <w:rFonts w:ascii="Times New Roman" w:hAnsi="Times New Roman" w:cs="Times New Roman"/>
          <w:sz w:val="26"/>
          <w:szCs w:val="26"/>
          <w:lang w:val="uz-Cyrl-UZ"/>
        </w:rPr>
        <w:t>амият деб юритилади)</w:t>
      </w:r>
      <w:r w:rsidRPr="0024610F">
        <w:rPr>
          <w:rFonts w:ascii="Times New Roman" w:hAnsi="Times New Roman" w:cs="Times New Roman"/>
          <w:sz w:val="26"/>
          <w:szCs w:val="26"/>
          <w:lang w:val="uz-Cyrl-UZ"/>
        </w:rPr>
        <w:t xml:space="preserve"> ва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w:t>
      </w:r>
      <w:r w:rsidR="005E48AC">
        <w:rPr>
          <w:rFonts w:ascii="Times New Roman" w:hAnsi="Times New Roman" w:cs="Times New Roman"/>
          <w:sz w:val="26"/>
          <w:szCs w:val="26"/>
          <w:lang w:val="uz-Cyrl-UZ"/>
        </w:rPr>
        <w:br/>
      </w:r>
      <w:r w:rsidRPr="0024610F">
        <w:rPr>
          <w:rFonts w:ascii="Times New Roman" w:hAnsi="Times New Roman" w:cs="Times New Roman"/>
          <w:sz w:val="26"/>
          <w:szCs w:val="26"/>
          <w:lang w:val="uz-Cyrl-UZ"/>
        </w:rPr>
        <w:t xml:space="preserve">9-сон баённомаси билан тасдиқланган </w:t>
      </w:r>
      <w:r w:rsidR="00921C55"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Корпоратив бошқарув кодекси</w:t>
      </w:r>
      <w:r w:rsidR="00921C55"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га мувофиқ ишлаб чиқилган.</w:t>
      </w:r>
    </w:p>
    <w:p w:rsidR="00C4605B" w:rsidRPr="0024610F" w:rsidRDefault="00C4605B"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Мазкур низом жамият кузатув кенгаши ташкил этиш ва унинг фаолият тартибини, аъзоларини сайлашни, шунингдек уларнинг ҳуқуқ ва мажбуриятларини белгилайди.</w:t>
      </w:r>
    </w:p>
    <w:p w:rsidR="003B3B22" w:rsidRPr="0024610F" w:rsidRDefault="00C4605B"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Жамиятнинг кузатув кенгаши жамият фаолиятига умумий раҳбарликни амалга оширади, Ўзбекистон Республикасининг </w:t>
      </w:r>
      <w:r w:rsidR="00926780" w:rsidRPr="0024610F">
        <w:rPr>
          <w:rFonts w:ascii="Times New Roman" w:hAnsi="Times New Roman" w:cs="Times New Roman"/>
          <w:sz w:val="26"/>
          <w:szCs w:val="26"/>
          <w:lang w:val="uz-Cyrl-UZ"/>
        </w:rPr>
        <w:t>“</w:t>
      </w:r>
      <w:hyperlink r:id="rId8" w:history="1">
        <w:r w:rsidRPr="0024610F">
          <w:rPr>
            <w:rFonts w:ascii="Times New Roman" w:hAnsi="Times New Roman" w:cs="Times New Roman"/>
            <w:sz w:val="26"/>
            <w:szCs w:val="26"/>
            <w:lang w:val="uz-Cyrl-UZ"/>
          </w:rPr>
          <w:t>Акциядорлик жамиятлари ва акциядорларнинг ҳуқуқларини ҳимоя қилиш тўғрисида</w:t>
        </w:r>
      </w:hyperlink>
      <w:r w:rsidR="00926780"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ги қонуни ва жамият устави билан акциядорлар умумий йиғилишининг ваколат доирасига киритилган масалаларни ҳал этиш бундан мустасно.</w:t>
      </w:r>
    </w:p>
    <w:p w:rsidR="00297BA0" w:rsidRPr="0024610F" w:rsidRDefault="00297BA0" w:rsidP="00297BA0">
      <w:pPr>
        <w:spacing w:after="0" w:line="240" w:lineRule="auto"/>
        <w:jc w:val="both"/>
        <w:rPr>
          <w:rFonts w:ascii="Times New Roman" w:hAnsi="Times New Roman" w:cs="Times New Roman"/>
          <w:sz w:val="26"/>
          <w:szCs w:val="26"/>
          <w:lang w:val="uz-Cyrl-UZ"/>
        </w:rPr>
      </w:pPr>
    </w:p>
    <w:p w:rsidR="00297BA0" w:rsidRPr="0024610F" w:rsidRDefault="00372948" w:rsidP="00372948">
      <w:pPr>
        <w:pStyle w:val="a8"/>
        <w:numPr>
          <w:ilvl w:val="0"/>
          <w:numId w:val="1"/>
        </w:numPr>
        <w:spacing w:after="0" w:line="240" w:lineRule="auto"/>
        <w:jc w:val="center"/>
        <w:rPr>
          <w:rFonts w:ascii="Times New Roman" w:hAnsi="Times New Roman" w:cs="Times New Roman"/>
          <w:sz w:val="26"/>
          <w:szCs w:val="26"/>
          <w:lang w:val="uz-Cyrl-UZ"/>
        </w:rPr>
      </w:pPr>
      <w:r w:rsidRPr="0024610F">
        <w:rPr>
          <w:rFonts w:ascii="Times New Roman" w:hAnsi="Times New Roman" w:cs="Times New Roman"/>
          <w:b/>
          <w:sz w:val="26"/>
          <w:szCs w:val="26"/>
        </w:rPr>
        <w:t>ЖАМИЯТ КУЗАТУВ КЕНГАШИНИНГ ВАКОЛАТ ДОИРАСИ</w:t>
      </w:r>
    </w:p>
    <w:p w:rsidR="004B1C4C" w:rsidRPr="0024610F" w:rsidRDefault="004B1C4C" w:rsidP="004B1C4C">
      <w:pPr>
        <w:pStyle w:val="a8"/>
        <w:spacing w:after="0" w:line="240" w:lineRule="auto"/>
        <w:rPr>
          <w:rFonts w:ascii="Times New Roman" w:hAnsi="Times New Roman" w:cs="Times New Roman"/>
          <w:sz w:val="26"/>
          <w:szCs w:val="26"/>
          <w:lang w:val="uz-Cyrl-UZ"/>
        </w:rPr>
      </w:pPr>
    </w:p>
    <w:p w:rsidR="00372948" w:rsidRPr="0024610F" w:rsidRDefault="00372948"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ваколат доирасига қуйидагилар киради:</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жамиятни ривожлантириш стратегиясига эришиш бўйича кўрилаётган чора-тадбирлар тўғрисида жамият ижроия органининг ҳисоботини мунтазам равишда эшитиб борган ҳолда жамият фаолиятининг устувор йўналишларини белгилаш;</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акциядорларнинг йиллик ва навбатдан ташқари умумий йиғилишларини чақириш, Ўзбекистон Республикасининг «Акциядорлик жамиятлари ва акциядорларнинг ҳуқуқларини ҳимоя қилиш тўғрисида»ги қонуни 65-моддасининг ўн биринчи қисмида назарда тутилган ҳоллар мустасно;</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акциядорлар умумий йиғилишининг кун тартибини тайёрлаш;</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акциядорларнинг умумий йиғилиши ўтказиладиган сана, вақт ва жойни белгилаш;</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акциядорларнинг умумий йиғилиши ўтказилиши ҳақида хабар қилиш ҳамда акциядорларнинг умумий йиғилиш ўтказиш учун жамият акциядорларининг реестрини шакллантириш санасини белгилаш;</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bookmarkStart w:id="0" w:name="_Hlk15892468"/>
      <w:r w:rsidRPr="0024610F">
        <w:rPr>
          <w:rFonts w:ascii="Times New Roman" w:hAnsi="Times New Roman" w:cs="Times New Roman"/>
          <w:sz w:val="26"/>
          <w:szCs w:val="26"/>
          <w:lang w:val="uz-Cyrl-UZ"/>
        </w:rPr>
        <w:t xml:space="preserve">Ўзбекистон Республикасининг </w:t>
      </w:r>
      <w:r w:rsidR="00021FD9"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Акциядорлик жамиятлари ва акциядорларнинг ҳуқуқларини ҳимоя қилиш тўғрисида</w:t>
      </w:r>
      <w:r w:rsidR="00021FD9"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 xml:space="preserve">ги қонуннинг </w:t>
      </w:r>
      <w:r w:rsidR="004762F9">
        <w:rPr>
          <w:rFonts w:ascii="Times New Roman" w:hAnsi="Times New Roman" w:cs="Times New Roman"/>
          <w:sz w:val="26"/>
          <w:szCs w:val="26"/>
          <w:lang w:val="uz-Cyrl-UZ"/>
        </w:rPr>
        <w:br/>
      </w:r>
      <w:r w:rsidRPr="0024610F">
        <w:rPr>
          <w:rFonts w:ascii="Times New Roman" w:hAnsi="Times New Roman" w:cs="Times New Roman"/>
          <w:sz w:val="26"/>
          <w:szCs w:val="26"/>
          <w:lang w:val="uz-Cyrl-UZ"/>
        </w:rPr>
        <w:t>59-моддаси биринчи қисмининг иккинчи хатбошисида назарда тутилган масалаларни акциядорларнинг умумий йиғилиши ҳал қилиши учун киритиш;</w:t>
      </w:r>
      <w:bookmarkEnd w:id="0"/>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мол-мулкнинг бозор қийматини белгилашни ташкил этиш;</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жамиятнинг йиллик бизнес-режасини маъқуллаш. Бунда жамиятнинг келгуси йилга мўлжалланган бизнес-режаси жамият кузатув кенгаши мажлисида жорий йилнинг 1 декабридан кечиктирмай маъқулланиши лозим;</w:t>
      </w:r>
    </w:p>
    <w:p w:rsidR="00372948" w:rsidRPr="0024610F" w:rsidRDefault="00372948"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ички аудит хизматини ташкил этиш ва унинг ходимларини тайинлаш, шунингдек ҳар чоракда унинг ҳисоботларини эшитиб бориш;</w:t>
      </w:r>
    </w:p>
    <w:p w:rsidR="00372948" w:rsidRPr="0024610F" w:rsidRDefault="0045199B"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lastRenderedPageBreak/>
        <w:t>жамият ижроия органининг фаолиятига дахлдор ҳар қандай ҳужжатлардан эркин фойдаланиш ва жамият кузатув кенгаши зиммасига юклатилган вазифаларни бажариш учун бу ҳужжатларни ижроия органидан</w:t>
      </w:r>
      <w:r w:rsidRPr="0024610F">
        <w:rPr>
          <w:rFonts w:ascii="Palatino Linotype" w:hAnsi="Palatino Linotype"/>
          <w:sz w:val="24"/>
          <w:szCs w:val="24"/>
          <w:lang w:val="uz-Cyrl-UZ"/>
        </w:rPr>
        <w:t xml:space="preserve">олиш. </w:t>
      </w:r>
      <w:r w:rsidRPr="0024610F">
        <w:rPr>
          <w:rFonts w:ascii="Times New Roman" w:hAnsi="Times New Roman" w:cs="Times New Roman"/>
          <w:sz w:val="26"/>
          <w:szCs w:val="26"/>
          <w:lang w:val="uz-Cyrl-UZ"/>
        </w:rPr>
        <w:t>Жамият кузатув кенгаши ва унинг аъзолари олинган ҳужжатлардан фақат хизмат мақсадларида фойдаланиши мумкин;</w:t>
      </w:r>
    </w:p>
    <w:p w:rsidR="00EA1BF8" w:rsidRPr="0024610F" w:rsidRDefault="00D516DC"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Ўзбекистон Республикаси Вазирлар Маҳкамасининг 28.07.2015 йилдаги “Давлат улуши бўлган акциядорлик жамиятлари ва бошқа хўжалик юритувчи субъектлар фаолияти самарадорлигини баҳолаш мезонларини жорий этиш тўғрисида” 207-сонли Қарори билан белгиланган фаолиятнинг асосий кўрсаткичларини бажарилишини боғлаган ҳолда </w:t>
      </w:r>
      <w:r w:rsidR="00EA1BF8" w:rsidRPr="0024610F">
        <w:rPr>
          <w:rFonts w:ascii="Times New Roman" w:hAnsi="Times New Roman" w:cs="Times New Roman"/>
          <w:sz w:val="26"/>
          <w:szCs w:val="26"/>
          <w:lang w:val="uz-Cyrl-UZ"/>
        </w:rPr>
        <w:t>Жамият ижро органига тўланадиган мукоф</w:t>
      </w:r>
      <w:r w:rsidR="00273BE3" w:rsidRPr="0024610F">
        <w:rPr>
          <w:rFonts w:ascii="Times New Roman" w:hAnsi="Times New Roman" w:cs="Times New Roman"/>
          <w:sz w:val="26"/>
          <w:szCs w:val="26"/>
          <w:lang w:val="uz-Cyrl-UZ"/>
        </w:rPr>
        <w:t>о</w:t>
      </w:r>
      <w:r w:rsidR="00EA1BF8" w:rsidRPr="0024610F">
        <w:rPr>
          <w:rFonts w:ascii="Times New Roman" w:hAnsi="Times New Roman" w:cs="Times New Roman"/>
          <w:sz w:val="26"/>
          <w:szCs w:val="26"/>
          <w:lang w:val="uz-Cyrl-UZ"/>
        </w:rPr>
        <w:t>тлар ва (ёки) компенсацияларни, шунингдек ушбу тўловларга нисбатан уларнинг максимал миқдорларини</w:t>
      </w:r>
      <w:r w:rsidRPr="0024610F">
        <w:rPr>
          <w:rFonts w:ascii="Times New Roman" w:hAnsi="Times New Roman" w:cs="Times New Roman"/>
          <w:sz w:val="26"/>
          <w:szCs w:val="26"/>
          <w:lang w:val="uz-Cyrl-UZ"/>
        </w:rPr>
        <w:t xml:space="preserve"> белгилаш.</w:t>
      </w:r>
      <w:r w:rsidR="00EA1BF8" w:rsidRPr="0024610F">
        <w:rPr>
          <w:rFonts w:ascii="Times New Roman" w:hAnsi="Times New Roman" w:cs="Times New Roman"/>
          <w:sz w:val="26"/>
          <w:szCs w:val="26"/>
          <w:lang w:val="uz-Cyrl-UZ"/>
        </w:rPr>
        <w:t xml:space="preserve"> </w:t>
      </w:r>
    </w:p>
    <w:p w:rsidR="00D516DC" w:rsidRPr="0024610F" w:rsidRDefault="00273BE3"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корпоратив маслаҳатчини тайинлаш ва унинг фаолияти тартибини белгилайдиган меъёрий ҳужжатларни тасдиқлаш;</w:t>
      </w:r>
    </w:p>
    <w:p w:rsidR="0045199B" w:rsidRPr="0024610F" w:rsidRDefault="0045199B"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жамиятнинг тафтиш комиссияси аъзоларига тўланадиган ҳақ ва компенсацияларнинг миқдорлари юзасидан тавсиялар бериш;</w:t>
      </w:r>
    </w:p>
    <w:p w:rsidR="0045199B" w:rsidRPr="0024610F" w:rsidRDefault="0045199B"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дивиденд миқдори, уни тўлаш шакли ва тартиби юзасидан тавсиялар бериш;</w:t>
      </w:r>
    </w:p>
    <w:p w:rsidR="0045199B" w:rsidRPr="004C177E" w:rsidRDefault="0045199B"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жамиятнинг захира фондидан ва бошқа фондларидан фойдаланиш;</w:t>
      </w:r>
    </w:p>
    <w:p w:rsidR="0045199B" w:rsidRPr="004C177E" w:rsidRDefault="0045199B"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жамиятнинг филиалларини ташкил этиш ва ваколатхоналарини очиш;</w:t>
      </w:r>
    </w:p>
    <w:p w:rsidR="0045199B" w:rsidRPr="004C177E" w:rsidRDefault="0045199B"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жамиятнинг шўъба ва тобе хўжалик жамиятларини ташкил этиш;</w:t>
      </w:r>
    </w:p>
    <w:p w:rsidR="0045199B"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Ўзбекистон Республикасининг </w:t>
      </w:r>
      <w:r w:rsidR="00021FD9" w:rsidRPr="004C177E">
        <w:rPr>
          <w:rFonts w:ascii="Times New Roman" w:hAnsi="Times New Roman" w:cs="Times New Roman"/>
          <w:sz w:val="26"/>
          <w:szCs w:val="26"/>
          <w:lang w:val="uz-Cyrl-UZ"/>
        </w:rPr>
        <w:t>“</w:t>
      </w:r>
      <w:r w:rsidRPr="004C177E">
        <w:rPr>
          <w:rFonts w:ascii="Times New Roman" w:hAnsi="Times New Roman" w:cs="Times New Roman"/>
          <w:sz w:val="26"/>
          <w:szCs w:val="26"/>
          <w:lang w:val="uz-Cyrl-UZ"/>
        </w:rPr>
        <w:t>Акциядорлик жамиятлари ва акциядорларнинг ҳуқуқларини ҳимоя қилиш тўғрисида</w:t>
      </w:r>
      <w:r w:rsidR="00021FD9" w:rsidRPr="004C177E">
        <w:rPr>
          <w:rFonts w:ascii="Times New Roman" w:hAnsi="Times New Roman" w:cs="Times New Roman"/>
          <w:sz w:val="26"/>
          <w:szCs w:val="26"/>
          <w:lang w:val="uz-Cyrl-UZ"/>
        </w:rPr>
        <w:t>”</w:t>
      </w:r>
      <w:r w:rsidRPr="004C177E">
        <w:rPr>
          <w:rFonts w:ascii="Times New Roman" w:hAnsi="Times New Roman" w:cs="Times New Roman"/>
          <w:sz w:val="26"/>
          <w:szCs w:val="26"/>
          <w:lang w:val="uz-Cyrl-UZ"/>
        </w:rPr>
        <w:t>ги қонуннинг 8 ва 9-бобларида назарда тутилган ҳолларда битимлар тузиш ҳақида қарор қабул қилиш;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жамиятнинг тижорат ва нотижорат ташкилотлардаги иштироки билан боғлиқ битимларни қонун ҳужжатларида белгиланган тартибда тузиш;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жамиятнинг корпоратив облигацияларини қайтариб сотиб олиш тўғрисида қарор қабул қилиш;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жамиятнинг устав фондини </w:t>
      </w:r>
      <w:r w:rsidRPr="004C177E">
        <w:rPr>
          <w:rFonts w:ascii="Times New Roman" w:hAnsi="Times New Roman" w:cs="Times New Roman"/>
          <w:i/>
          <w:sz w:val="26"/>
          <w:szCs w:val="26"/>
          <w:lang w:val="uz-Cyrl-UZ"/>
        </w:rPr>
        <w:t>(устав капиталини)</w:t>
      </w:r>
      <w:r w:rsidRPr="004C177E">
        <w:rPr>
          <w:rFonts w:ascii="Times New Roman" w:hAnsi="Times New Roman" w:cs="Times New Roman"/>
          <w:sz w:val="26"/>
          <w:szCs w:val="26"/>
          <w:lang w:val="uz-Cyrl-UZ"/>
        </w:rPr>
        <w:t xml:space="preserve"> кўпайтириш масалаларини, шунингдек жамият уставига жамиятнинг устав фондини </w:t>
      </w:r>
      <w:r w:rsidRPr="004C177E">
        <w:rPr>
          <w:rFonts w:ascii="Times New Roman" w:hAnsi="Times New Roman" w:cs="Times New Roman"/>
          <w:i/>
          <w:sz w:val="26"/>
          <w:szCs w:val="26"/>
          <w:lang w:val="uz-Cyrl-UZ"/>
        </w:rPr>
        <w:t>(устав капиталини)</w:t>
      </w:r>
      <w:r w:rsidRPr="004C177E">
        <w:rPr>
          <w:rFonts w:ascii="Times New Roman" w:hAnsi="Times New Roman" w:cs="Times New Roman"/>
          <w:sz w:val="26"/>
          <w:szCs w:val="26"/>
          <w:lang w:val="uz-Cyrl-UZ"/>
        </w:rPr>
        <w:t xml:space="preserve"> кўпайтириш ҳамда жамиятнинг эълон қилинган акциялари сонини камайтириш билан боғлиқ ўзгартиш ва қўшимчалар киритиш тўғрисидаги масалаларни ҳал қилиш;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қимматли қоғозларни чиқариш тўғрисида қарорни ва рисолани тасдиқлаш;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аввал рўйхатдан ўтказилган қимматли қоғозлар чиқаришларига ўзгартиришлар ва </w:t>
      </w:r>
      <w:r w:rsidRPr="004C177E">
        <w:rPr>
          <w:rFonts w:ascii="Times New Roman" w:hAnsi="Times New Roman" w:cs="Times New Roman"/>
          <w:i/>
          <w:sz w:val="26"/>
          <w:szCs w:val="26"/>
          <w:lang w:val="uz-Cyrl-UZ"/>
        </w:rPr>
        <w:t>(ёки)</w:t>
      </w:r>
      <w:r w:rsidRPr="004C177E">
        <w:rPr>
          <w:rFonts w:ascii="Times New Roman" w:hAnsi="Times New Roman" w:cs="Times New Roman"/>
          <w:sz w:val="26"/>
          <w:szCs w:val="26"/>
          <w:lang w:val="uz-Cyrl-UZ"/>
        </w:rPr>
        <w:t xml:space="preserve"> қўшимчалар киритиш тўғрисидаги қарор қабул қилиш;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аввал рўйхатдан ўтказилган қимматли қоғозлар чиқаришларига киритилган ўзгартиришлар ва </w:t>
      </w:r>
      <w:r w:rsidRPr="004C177E">
        <w:rPr>
          <w:rFonts w:ascii="Times New Roman" w:hAnsi="Times New Roman" w:cs="Times New Roman"/>
          <w:i/>
          <w:sz w:val="26"/>
          <w:szCs w:val="26"/>
          <w:lang w:val="uz-Cyrl-UZ"/>
        </w:rPr>
        <w:t>(ёки)</w:t>
      </w:r>
      <w:r w:rsidRPr="004C177E">
        <w:rPr>
          <w:rFonts w:ascii="Times New Roman" w:hAnsi="Times New Roman" w:cs="Times New Roman"/>
          <w:sz w:val="26"/>
          <w:szCs w:val="26"/>
          <w:lang w:val="uz-Cyrl-UZ"/>
        </w:rPr>
        <w:t xml:space="preserve"> қўшимчаларнинг матнини тасдиқлаш;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Ўзбекистон Республикасининг </w:t>
      </w:r>
      <w:r w:rsidR="00021FD9" w:rsidRPr="004C177E">
        <w:rPr>
          <w:rFonts w:ascii="Times New Roman" w:hAnsi="Times New Roman" w:cs="Times New Roman"/>
          <w:sz w:val="26"/>
          <w:szCs w:val="26"/>
          <w:lang w:val="uz-Cyrl-UZ"/>
        </w:rPr>
        <w:t>“</w:t>
      </w:r>
      <w:r w:rsidRPr="004C177E">
        <w:rPr>
          <w:rFonts w:ascii="Times New Roman" w:hAnsi="Times New Roman" w:cs="Times New Roman"/>
          <w:sz w:val="26"/>
          <w:szCs w:val="26"/>
          <w:lang w:val="uz-Cyrl-UZ"/>
        </w:rPr>
        <w:t>Акциядорлик жамиятлари ва акциядорларнинг ҳуқуқларини ҳимоя қилиш тўғрисида</w:t>
      </w:r>
      <w:r w:rsidR="00021FD9" w:rsidRPr="004C177E">
        <w:rPr>
          <w:rFonts w:ascii="Times New Roman" w:hAnsi="Times New Roman" w:cs="Times New Roman"/>
          <w:sz w:val="26"/>
          <w:szCs w:val="26"/>
          <w:lang w:val="uz-Cyrl-UZ"/>
        </w:rPr>
        <w:t>”</w:t>
      </w:r>
      <w:r w:rsidRPr="004C177E">
        <w:rPr>
          <w:rFonts w:ascii="Times New Roman" w:hAnsi="Times New Roman" w:cs="Times New Roman"/>
          <w:sz w:val="26"/>
          <w:szCs w:val="26"/>
          <w:lang w:val="uz-Cyrl-UZ"/>
        </w:rPr>
        <w:t xml:space="preserve">ги қонуннинг </w:t>
      </w:r>
      <w:hyperlink r:id="rId9" w:history="1">
        <w:r w:rsidRPr="004C177E">
          <w:rPr>
            <w:rFonts w:ascii="Times New Roman" w:hAnsi="Times New Roman" w:cs="Times New Roman"/>
            <w:sz w:val="26"/>
            <w:szCs w:val="26"/>
            <w:lang w:val="uz-Cyrl-UZ"/>
          </w:rPr>
          <w:t>34-моддасига</w:t>
        </w:r>
      </w:hyperlink>
      <w:r w:rsidRPr="004C177E">
        <w:rPr>
          <w:rFonts w:ascii="Times New Roman" w:hAnsi="Times New Roman" w:cs="Times New Roman"/>
          <w:sz w:val="26"/>
          <w:szCs w:val="26"/>
          <w:lang w:val="uz-Cyrl-UZ"/>
        </w:rPr>
        <w:t xml:space="preserve"> мувофиқ акцияларни жойлаштириш </w:t>
      </w:r>
      <w:r w:rsidRPr="004C177E">
        <w:rPr>
          <w:rFonts w:ascii="Times New Roman" w:hAnsi="Times New Roman" w:cs="Times New Roman"/>
          <w:i/>
          <w:sz w:val="26"/>
          <w:szCs w:val="26"/>
          <w:lang w:val="uz-Cyrl-UZ"/>
        </w:rPr>
        <w:t>(қимматли қоғозларнинг биржа бозорига ва уюшган биржадан ташқари бозорига чиқариш)</w:t>
      </w:r>
      <w:r w:rsidRPr="004C177E">
        <w:rPr>
          <w:rFonts w:ascii="Times New Roman" w:hAnsi="Times New Roman" w:cs="Times New Roman"/>
          <w:sz w:val="26"/>
          <w:szCs w:val="26"/>
          <w:lang w:val="uz-Cyrl-UZ"/>
        </w:rPr>
        <w:t xml:space="preserve"> нархини белгилаш;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lastRenderedPageBreak/>
        <w:t>жамият томонидан корпоратив облигациялар, шу жумладан акцияларга айирбошланадиган облигациялар чиқариш тўғрисида қарор қабул қилиш;</w:t>
      </w:r>
    </w:p>
    <w:p w:rsidR="0007071E" w:rsidRPr="004C177E" w:rsidRDefault="0007071E"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қимматли қоғозларнинг ҳосилаларини чиқариш тўғрисида қарор қабул қилиш;</w:t>
      </w:r>
    </w:p>
    <w:p w:rsidR="00273BE3" w:rsidRPr="004C177E" w:rsidRDefault="00273BE3" w:rsidP="004C177E">
      <w:pPr>
        <w:pStyle w:val="a8"/>
        <w:numPr>
          <w:ilvl w:val="2"/>
          <w:numId w:val="1"/>
        </w:numPr>
        <w:tabs>
          <w:tab w:val="left" w:pos="851"/>
        </w:tabs>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бир лойиҳа доирасида 1 млн. доллар эквивалент микдоридан 20 млн. доллар эквивалент микдоригача ташқи қарз маблагларини жалб этиш бўйича рухсат бериш</w:t>
      </w:r>
      <w:r w:rsidR="00B86F71" w:rsidRPr="004C177E">
        <w:rPr>
          <w:rFonts w:ascii="Times New Roman" w:hAnsi="Times New Roman" w:cs="Times New Roman"/>
          <w:sz w:val="26"/>
          <w:szCs w:val="26"/>
          <w:lang w:val="uz-Cyrl-UZ"/>
        </w:rPr>
        <w:t>;</w:t>
      </w:r>
    </w:p>
    <w:p w:rsidR="00B86F71" w:rsidRPr="004C177E" w:rsidRDefault="00B86F71" w:rsidP="004C177E">
      <w:pPr>
        <w:pStyle w:val="a8"/>
        <w:numPr>
          <w:ilvl w:val="2"/>
          <w:numId w:val="1"/>
        </w:numPr>
        <w:tabs>
          <w:tab w:val="left" w:pos="851"/>
        </w:tabs>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бир лойиҳа доирасида 20 млн. доллар эквивалентидан юкори миқдорда ташқи қарз маблагларни жалб этиш </w:t>
      </w:r>
      <w:r w:rsidR="00040D9E" w:rsidRPr="004C177E">
        <w:rPr>
          <w:rFonts w:ascii="Times New Roman" w:hAnsi="Times New Roman" w:cs="Times New Roman"/>
          <w:sz w:val="26"/>
          <w:szCs w:val="26"/>
          <w:lang w:val="uz-Cyrl-UZ"/>
        </w:rPr>
        <w:t>бўйича рухсат бериш бунда</w:t>
      </w:r>
      <w:r w:rsidRPr="004C177E">
        <w:rPr>
          <w:rFonts w:ascii="Times New Roman" w:hAnsi="Times New Roman" w:cs="Times New Roman"/>
          <w:sz w:val="26"/>
          <w:szCs w:val="26"/>
          <w:lang w:val="uz-Cyrl-UZ"/>
        </w:rPr>
        <w:t xml:space="preserve"> факатгина Вазирлар Махкамасининг юкоридаги баёни билан тасдикланган Комиссиянинг ижобий хулосаси асосида амалга ошириш;</w:t>
      </w:r>
    </w:p>
    <w:p w:rsidR="004373DE" w:rsidRPr="004C177E" w:rsidRDefault="004373DE" w:rsidP="004C177E">
      <w:pPr>
        <w:pStyle w:val="a8"/>
        <w:numPr>
          <w:ilvl w:val="2"/>
          <w:numId w:val="1"/>
        </w:numPr>
        <w:tabs>
          <w:tab w:val="left" w:pos="851"/>
        </w:tabs>
        <w:spacing w:after="0" w:line="240" w:lineRule="auto"/>
        <w:ind w:left="567" w:firstLine="0"/>
        <w:jc w:val="both"/>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умумий киймати бир шартнома бўйича базавий ҳисоблаш миқдорининг </w:t>
      </w:r>
      <w:r w:rsidRPr="004C177E">
        <w:rPr>
          <w:rFonts w:ascii="Times New Roman" w:hAnsi="Times New Roman" w:cs="Times New Roman"/>
          <w:sz w:val="26"/>
          <w:szCs w:val="26"/>
          <w:lang w:val="uz-Cyrl-UZ"/>
        </w:rPr>
        <w:br/>
        <w:t>50 минг бараваридан юқори бўлган импорт товарлари (ишлар, хизматлар) ҳаридларининг мақсадга мувофиқлиги ҳар чоракда рўйхати тасдиқланган ҳолда кўриб чиқиш;</w:t>
      </w:r>
    </w:p>
    <w:p w:rsidR="004373DE" w:rsidRPr="004C177E" w:rsidRDefault="004373DE" w:rsidP="004373DE">
      <w:pPr>
        <w:spacing w:after="0"/>
        <w:ind w:firstLine="708"/>
        <w:jc w:val="both"/>
        <w:outlineLvl w:val="0"/>
        <w:rPr>
          <w:rFonts w:ascii="Times New Roman" w:hAnsi="Times New Roman" w:cs="Times New Roman"/>
          <w:sz w:val="26"/>
          <w:szCs w:val="26"/>
          <w:lang w:val="uz-Cyrl-UZ"/>
        </w:rPr>
      </w:pPr>
      <w:r w:rsidRPr="004C177E">
        <w:rPr>
          <w:rFonts w:ascii="Times New Roman" w:hAnsi="Times New Roman" w:cs="Times New Roman"/>
          <w:sz w:val="26"/>
          <w:szCs w:val="26"/>
          <w:lang w:val="uz-Cyrl-UZ"/>
        </w:rPr>
        <w:t>Бунда, Жамият Кузатув кенгаши (акциядорлар умумий йиғилишлари) мажлисларида умумий қиймати бир шартнома бўйича базавий ҳисоблаш миқдорининг 50 минг бараваридан юқори бўлган импорт товарлар (ишлар, хизматлар) ҳаридларининг асосланганлигига оид масалаларнинг кўрилишини таъминлайди, бунда ишлаб чиқариш захираларидаги импорт товарларининг омборлардаги қолган қисмини уларнинг корхона фаолиятига жалб қилиниши бўйича чора-тадбирларни қуллаган ҳолда таҳлил қилинади.</w:t>
      </w:r>
    </w:p>
    <w:p w:rsidR="00C76828" w:rsidRPr="004C177E" w:rsidRDefault="00C76828" w:rsidP="004C177E">
      <w:pPr>
        <w:pStyle w:val="a8"/>
        <w:numPr>
          <w:ilvl w:val="2"/>
          <w:numId w:val="1"/>
        </w:numPr>
        <w:spacing w:after="0"/>
        <w:ind w:left="567" w:hanging="11"/>
        <w:jc w:val="both"/>
        <w:outlineLvl w:val="0"/>
        <w:rPr>
          <w:rFonts w:ascii="Times New Roman" w:hAnsi="Times New Roman" w:cs="Times New Roman"/>
          <w:sz w:val="26"/>
          <w:szCs w:val="26"/>
          <w:lang w:val="uz-Cyrl-UZ"/>
        </w:rPr>
      </w:pPr>
      <w:r w:rsidRPr="004C177E">
        <w:rPr>
          <w:rFonts w:ascii="Times New Roman" w:hAnsi="Times New Roman" w:cs="Times New Roman"/>
          <w:sz w:val="26"/>
          <w:szCs w:val="26"/>
          <w:lang w:val="uz-Cyrl-UZ"/>
        </w:rPr>
        <w:t xml:space="preserve"> Ушбу бўлимнинг 2.1.28. ва 2.1.29. бандларни амалга ошириш Ўзбекистон Республикасининг “Акциядорлик жамиятлари ва акциядорлар ҳуқуқларини ҳимоя қилиш тўғрисида” Қонуннинг Кузатув кенгашининг ваколат доирасидаги кўриб чиқадиган битимларга мос келган тақдирда амалга оширилади. </w:t>
      </w:r>
    </w:p>
    <w:p w:rsidR="0007071E" w:rsidRPr="0024610F" w:rsidRDefault="004F176C"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кенгашининг ваколат доирасига Ўзбекистон Республикасининг </w:t>
      </w:r>
      <w:r w:rsidR="00B926DB"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Акциядорлик жамиятлари ва акциядорларнинг ҳуқуқларини ҳимоя қилиш тўғрисида</w:t>
      </w:r>
      <w:r w:rsidR="00B926DB"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ги қонун ва жамият уставига мувофиқ бошқа масалаларни ҳал этиш ҳам киритилиши мумкин.</w:t>
      </w:r>
    </w:p>
    <w:p w:rsidR="004F176C" w:rsidRPr="0024610F" w:rsidRDefault="004F176C"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ваколат доирасига киритилган масалалар ҳал қилиш учун жамиятнинг ижроия органига ўтказилиши мумкин эмас.</w:t>
      </w:r>
    </w:p>
    <w:p w:rsidR="004B1C4C" w:rsidRPr="0024610F" w:rsidRDefault="004B1C4C" w:rsidP="004B1C4C">
      <w:pPr>
        <w:spacing w:after="0" w:line="240" w:lineRule="auto"/>
        <w:jc w:val="both"/>
        <w:rPr>
          <w:rFonts w:ascii="Times New Roman" w:hAnsi="Times New Roman" w:cs="Times New Roman"/>
          <w:sz w:val="26"/>
          <w:szCs w:val="26"/>
          <w:lang w:val="uz-Cyrl-UZ"/>
        </w:rPr>
      </w:pPr>
    </w:p>
    <w:p w:rsidR="004B1C4C" w:rsidRPr="0024610F" w:rsidRDefault="004B1C4C" w:rsidP="004B1C4C">
      <w:pPr>
        <w:spacing w:after="0" w:line="240" w:lineRule="auto"/>
        <w:jc w:val="both"/>
        <w:rPr>
          <w:rFonts w:ascii="Times New Roman" w:hAnsi="Times New Roman" w:cs="Times New Roman"/>
          <w:sz w:val="26"/>
          <w:szCs w:val="26"/>
          <w:lang w:val="uz-Cyrl-UZ"/>
        </w:rPr>
      </w:pPr>
    </w:p>
    <w:p w:rsidR="004B1C4C" w:rsidRPr="0024610F" w:rsidRDefault="004B1C4C" w:rsidP="004B1C4C">
      <w:pPr>
        <w:pStyle w:val="a8"/>
        <w:numPr>
          <w:ilvl w:val="0"/>
          <w:numId w:val="1"/>
        </w:numPr>
        <w:spacing w:after="0" w:line="240" w:lineRule="auto"/>
        <w:jc w:val="center"/>
        <w:rPr>
          <w:rFonts w:ascii="Times New Roman" w:hAnsi="Times New Roman" w:cs="Times New Roman"/>
          <w:sz w:val="26"/>
          <w:szCs w:val="26"/>
          <w:lang w:val="uz-Cyrl-UZ"/>
        </w:rPr>
      </w:pPr>
      <w:r w:rsidRPr="0024610F">
        <w:rPr>
          <w:rFonts w:ascii="Times New Roman" w:hAnsi="Times New Roman" w:cs="Times New Roman"/>
          <w:b/>
          <w:sz w:val="26"/>
          <w:szCs w:val="26"/>
        </w:rPr>
        <w:t>ЖАМИЯТ КУЗАТУВ КЕНГАШИНИНГ АЪЗОЛАРИНИ САЙЛАШ</w:t>
      </w:r>
    </w:p>
    <w:p w:rsidR="004B1C4C" w:rsidRPr="0024610F" w:rsidRDefault="004B1C4C" w:rsidP="004B1C4C">
      <w:pPr>
        <w:spacing w:after="0" w:line="240" w:lineRule="auto"/>
        <w:jc w:val="center"/>
        <w:rPr>
          <w:rFonts w:ascii="Times New Roman" w:hAnsi="Times New Roman" w:cs="Times New Roman"/>
          <w:sz w:val="26"/>
          <w:szCs w:val="26"/>
          <w:lang w:val="uz-Cyrl-UZ"/>
        </w:rPr>
      </w:pPr>
    </w:p>
    <w:p w:rsidR="004B1C4C" w:rsidRPr="0024610F" w:rsidRDefault="001C3C4E"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кенгашининг аъзолари Ўзбекистон Республикасининг </w:t>
      </w:r>
      <w:r w:rsidR="008817BA"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Акциядорлик жамиятлари ва акциядорларнинг ҳуқуқларини ҳимоя қилиш тўғрисида</w:t>
      </w:r>
      <w:r w:rsidR="008817BA"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ги қонунда ва жамият уставида назарда тутилган тартибда акциядорларнинг умумий йиғилиши томонидан бир йил муддатга сайланади.</w:t>
      </w:r>
    </w:p>
    <w:p w:rsidR="00FA65F2" w:rsidRPr="0024610F" w:rsidRDefault="00FA65F2"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Жамиятнинг кузатув кенгаши таркибига сайланган шахслар чекланмаган тарзда қайта сайланиши мумкин.</w:t>
      </w:r>
    </w:p>
    <w:p w:rsidR="00FA65F2" w:rsidRPr="0024610F" w:rsidRDefault="00FA65F2"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бошқаруви аъзолари ва раиси, унинг шўъба ва тобе хўжалик жамиятларида меҳнат шартномаси </w:t>
      </w:r>
      <w:r w:rsidRPr="004C177E">
        <w:rPr>
          <w:rFonts w:ascii="Times New Roman" w:hAnsi="Times New Roman" w:cs="Times New Roman"/>
          <w:sz w:val="26"/>
          <w:szCs w:val="26"/>
          <w:lang w:val="uz-Cyrl-UZ"/>
        </w:rPr>
        <w:t>(контракт)</w:t>
      </w:r>
      <w:r w:rsidRPr="0024610F">
        <w:rPr>
          <w:rFonts w:ascii="Times New Roman" w:hAnsi="Times New Roman" w:cs="Times New Roman"/>
          <w:sz w:val="26"/>
          <w:szCs w:val="26"/>
          <w:lang w:val="uz-Cyrl-UZ"/>
        </w:rPr>
        <w:t xml:space="preserve"> бўйича ишлаётган шахслар ва ушбу </w:t>
      </w:r>
      <w:r w:rsidRPr="0024610F">
        <w:rPr>
          <w:rFonts w:ascii="Times New Roman" w:hAnsi="Times New Roman" w:cs="Times New Roman"/>
          <w:sz w:val="26"/>
          <w:szCs w:val="26"/>
          <w:lang w:val="uz-Cyrl-UZ"/>
        </w:rPr>
        <w:lastRenderedPageBreak/>
        <w:t>жамиятлар бошқарув органларининг аъзолари жамиятнинг кузатув кенгашига сайланиши мумкин эмас.</w:t>
      </w:r>
    </w:p>
    <w:p w:rsidR="00FA65F2" w:rsidRPr="0024610F" w:rsidRDefault="00FA65F2"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Айни шу жамиятда меҳнат шартномаси </w:t>
      </w:r>
      <w:r w:rsidRPr="004C177E">
        <w:rPr>
          <w:rFonts w:ascii="Times New Roman" w:hAnsi="Times New Roman" w:cs="Times New Roman"/>
          <w:sz w:val="26"/>
          <w:szCs w:val="26"/>
          <w:lang w:val="uz-Cyrl-UZ"/>
        </w:rPr>
        <w:t>(контракт)</w:t>
      </w:r>
      <w:r w:rsidRPr="0024610F">
        <w:rPr>
          <w:rFonts w:ascii="Times New Roman" w:hAnsi="Times New Roman" w:cs="Times New Roman"/>
          <w:sz w:val="26"/>
          <w:szCs w:val="26"/>
          <w:lang w:val="uz-Cyrl-UZ"/>
        </w:rPr>
        <w:t xml:space="preserve"> бўйича ишлаётган шахслар жамиятнинг кузатув кенгаши аъзоси бўлиши мумкин эмас.</w:t>
      </w:r>
    </w:p>
    <w:p w:rsidR="00FA65F2" w:rsidRPr="0024610F" w:rsidRDefault="007B1C1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акциялари фонд биржасининг биржа котировкаси варағига киритилган тақдирда, жамият кузатув кенгаши таркибига камида бир нафар мустақил аъзо киритилиши керак, ушбу аъзо ҳар йили қайта сайланиши мумкин. Бунда давлат ва </w:t>
      </w:r>
      <w:r w:rsidRPr="0024610F">
        <w:rPr>
          <w:rFonts w:ascii="Times New Roman" w:hAnsi="Times New Roman" w:cs="Times New Roman"/>
          <w:i/>
          <w:sz w:val="26"/>
          <w:szCs w:val="26"/>
          <w:lang w:val="uz-Cyrl-UZ"/>
        </w:rPr>
        <w:t>(ёки)</w:t>
      </w:r>
      <w:r w:rsidRPr="0024610F">
        <w:rPr>
          <w:rFonts w:ascii="Times New Roman" w:hAnsi="Times New Roman" w:cs="Times New Roman"/>
          <w:sz w:val="26"/>
          <w:szCs w:val="26"/>
          <w:lang w:val="uz-Cyrl-UZ"/>
        </w:rPr>
        <w:t xml:space="preserve"> хўжалик бирлашмасининг улуши устун бўлган жамиятларда номзод кўрсатиш ҳамда кузатув кенгашининг мустақил аъзоси бўйича овоз бериш давлат ва </w:t>
      </w:r>
      <w:r w:rsidRPr="0024610F">
        <w:rPr>
          <w:rFonts w:ascii="Times New Roman" w:hAnsi="Times New Roman" w:cs="Times New Roman"/>
          <w:i/>
          <w:sz w:val="26"/>
          <w:szCs w:val="26"/>
          <w:lang w:val="uz-Cyrl-UZ"/>
        </w:rPr>
        <w:t>(ёки)</w:t>
      </w:r>
      <w:r w:rsidRPr="0024610F">
        <w:rPr>
          <w:rFonts w:ascii="Times New Roman" w:hAnsi="Times New Roman" w:cs="Times New Roman"/>
          <w:sz w:val="26"/>
          <w:szCs w:val="26"/>
          <w:lang w:val="uz-Cyrl-UZ"/>
        </w:rPr>
        <w:t xml:space="preserve"> хўжалик бирлашмасининг вакиллари томонидан амалга оширилади.</w:t>
      </w:r>
    </w:p>
    <w:p w:rsidR="007B1C17" w:rsidRPr="0024610F" w:rsidRDefault="007B1C1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Қуйидаги шахс кузатув кенгашининг мустақил аъзоси деб эътироф этилади:</w:t>
      </w:r>
    </w:p>
    <w:p w:rsidR="007B1C17" w:rsidRPr="0024610F" w:rsidRDefault="007B1C17"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сўнгги уч йил мобайнида жамиятда ва </w:t>
      </w:r>
      <w:r w:rsidRPr="0024610F">
        <w:rPr>
          <w:rFonts w:ascii="Times New Roman" w:hAnsi="Times New Roman" w:cs="Times New Roman"/>
          <w:i/>
          <w:sz w:val="26"/>
          <w:szCs w:val="26"/>
          <w:lang w:val="uz-Cyrl-UZ"/>
        </w:rPr>
        <w:t>(ёки)</w:t>
      </w:r>
      <w:r w:rsidRPr="0024610F">
        <w:rPr>
          <w:rFonts w:ascii="Times New Roman" w:hAnsi="Times New Roman" w:cs="Times New Roman"/>
          <w:sz w:val="26"/>
          <w:szCs w:val="26"/>
          <w:lang w:val="uz-Cyrl-UZ"/>
        </w:rPr>
        <w:t xml:space="preserve"> унинг аффилланган шахсларида ишламаган шахс;</w:t>
      </w:r>
    </w:p>
    <w:p w:rsidR="007B1C17" w:rsidRPr="0024610F" w:rsidRDefault="007B1C17"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жамиятнинг акциядори ва </w:t>
      </w:r>
      <w:r w:rsidRPr="0024610F">
        <w:rPr>
          <w:rFonts w:ascii="Times New Roman" w:hAnsi="Times New Roman" w:cs="Times New Roman"/>
          <w:i/>
          <w:sz w:val="26"/>
          <w:szCs w:val="26"/>
          <w:lang w:val="uz-Cyrl-UZ"/>
        </w:rPr>
        <w:t>(ёки)</w:t>
      </w:r>
      <w:r w:rsidRPr="0024610F">
        <w:rPr>
          <w:rFonts w:ascii="Times New Roman" w:hAnsi="Times New Roman" w:cs="Times New Roman"/>
          <w:sz w:val="26"/>
          <w:szCs w:val="26"/>
          <w:lang w:val="uz-Cyrl-UZ"/>
        </w:rPr>
        <w:t xml:space="preserve"> унинг аффилланган шахсининг таъсисчиси (акциядори, иштирокчиси) бўлмаган шахс;</w:t>
      </w:r>
    </w:p>
    <w:p w:rsidR="007B1C17" w:rsidRPr="0024610F" w:rsidRDefault="007B1C17"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жамиятнинг ва (ёки) унинг аффилланган шахсининг йирик мижози ва (ёки) йирик етказиб берувчиси билан фуқаролик-ҳуқуқий муносабатларда бўлмаган шахс. Бунда қайси мижоз ва етказиб берувчи билан энг кам иш ҳақининг икки минг бараваридан кўп бўлган суммага тенг амалдаги шартнома мавжуд бўлса, ўшалар йирик мижоз ва йирик етказиб берувчи деб эътироф этилади;</w:t>
      </w:r>
    </w:p>
    <w:p w:rsidR="007B1C17" w:rsidRPr="0024610F" w:rsidRDefault="007B1C17"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ва </w:t>
      </w:r>
      <w:r w:rsidRPr="0024610F">
        <w:rPr>
          <w:rFonts w:ascii="Times New Roman" w:hAnsi="Times New Roman" w:cs="Times New Roman"/>
          <w:i/>
          <w:sz w:val="26"/>
          <w:szCs w:val="26"/>
          <w:lang w:val="uz-Cyrl-UZ"/>
        </w:rPr>
        <w:t>(ёки)</w:t>
      </w:r>
      <w:r w:rsidRPr="0024610F">
        <w:rPr>
          <w:rFonts w:ascii="Times New Roman" w:hAnsi="Times New Roman" w:cs="Times New Roman"/>
          <w:sz w:val="26"/>
          <w:szCs w:val="26"/>
          <w:lang w:val="uz-Cyrl-UZ"/>
        </w:rPr>
        <w:t xml:space="preserve"> унинг аффилланган шахслари билан бирор-бир келишувга эга бўлмаган шахс, бундан кузатув кенгаши аъзосининг вазифалари ва функциялари бажарилишини таъминлаш билан боғлиқ бўлган ҳоллар мустасно;</w:t>
      </w:r>
    </w:p>
    <w:p w:rsidR="007B1C17" w:rsidRPr="0024610F" w:rsidRDefault="007B1C17"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жамиятнинг бошқарув ва ички назорат органларининг ва </w:t>
      </w:r>
      <w:r w:rsidRPr="0024610F">
        <w:rPr>
          <w:rFonts w:ascii="Times New Roman" w:hAnsi="Times New Roman" w:cs="Times New Roman"/>
          <w:i/>
          <w:sz w:val="26"/>
          <w:szCs w:val="26"/>
          <w:lang w:val="uz-Cyrl-UZ"/>
        </w:rPr>
        <w:t>(ёки)</w:t>
      </w:r>
      <w:r w:rsidRPr="0024610F">
        <w:rPr>
          <w:rFonts w:ascii="Times New Roman" w:hAnsi="Times New Roman" w:cs="Times New Roman"/>
          <w:sz w:val="26"/>
          <w:szCs w:val="26"/>
          <w:lang w:val="uz-Cyrl-UZ"/>
        </w:rPr>
        <w:t xml:space="preserve"> унинг аффилланган шахсларининг аъзоси бўлган шахснинг ёки сўнгги уч йил ичида уларга аъзо бўлган шахснинг эри </w:t>
      </w:r>
      <w:r w:rsidRPr="0024610F">
        <w:rPr>
          <w:rFonts w:ascii="Times New Roman" w:hAnsi="Times New Roman" w:cs="Times New Roman"/>
          <w:i/>
          <w:sz w:val="26"/>
          <w:szCs w:val="26"/>
          <w:lang w:val="uz-Cyrl-UZ"/>
        </w:rPr>
        <w:t>(хотини)</w:t>
      </w:r>
      <w:r w:rsidRPr="0024610F">
        <w:rPr>
          <w:rFonts w:ascii="Times New Roman" w:hAnsi="Times New Roman" w:cs="Times New Roman"/>
          <w:sz w:val="26"/>
          <w:szCs w:val="26"/>
          <w:lang w:val="uz-Cyrl-UZ"/>
        </w:rPr>
        <w:t xml:space="preserve">, ота-онаси </w:t>
      </w:r>
      <w:r w:rsidRPr="0024610F">
        <w:rPr>
          <w:rFonts w:ascii="Times New Roman" w:hAnsi="Times New Roman" w:cs="Times New Roman"/>
          <w:i/>
          <w:sz w:val="26"/>
          <w:szCs w:val="26"/>
          <w:lang w:val="uz-Cyrl-UZ"/>
        </w:rPr>
        <w:t>(фарзандликка олувчиси)</w:t>
      </w:r>
      <w:r w:rsidRPr="0024610F">
        <w:rPr>
          <w:rFonts w:ascii="Times New Roman" w:hAnsi="Times New Roman" w:cs="Times New Roman"/>
          <w:sz w:val="26"/>
          <w:szCs w:val="26"/>
          <w:lang w:val="uz-Cyrl-UZ"/>
        </w:rPr>
        <w:t xml:space="preserve">, фарзанди (фарзандликка олинган боласи), туғишган ва ўгай акаси </w:t>
      </w:r>
      <w:r w:rsidRPr="0024610F">
        <w:rPr>
          <w:rFonts w:ascii="Times New Roman" w:hAnsi="Times New Roman" w:cs="Times New Roman"/>
          <w:i/>
          <w:sz w:val="26"/>
          <w:szCs w:val="26"/>
          <w:lang w:val="uz-Cyrl-UZ"/>
        </w:rPr>
        <w:t>(укаси)</w:t>
      </w:r>
      <w:r w:rsidRPr="0024610F">
        <w:rPr>
          <w:rFonts w:ascii="Times New Roman" w:hAnsi="Times New Roman" w:cs="Times New Roman"/>
          <w:sz w:val="26"/>
          <w:szCs w:val="26"/>
          <w:lang w:val="uz-Cyrl-UZ"/>
        </w:rPr>
        <w:t xml:space="preserve"> ҳамда опаси (синглиси) бўлмаган шахс;</w:t>
      </w:r>
    </w:p>
    <w:p w:rsidR="007B1C17" w:rsidRPr="0024610F" w:rsidRDefault="007B1C17" w:rsidP="004C177E">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давлат бошқаруви органининг ёки давлат корхонасининг ходимибўлмаган шахс.</w:t>
      </w:r>
    </w:p>
    <w:p w:rsidR="00EB1777" w:rsidRPr="0024610F" w:rsidRDefault="00EB177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мустақил аъзоси жамият талабига кўра 3.6.1.-3.6.6. бандларга асосан маълумотларни тақдим этиши шарт.</w:t>
      </w:r>
    </w:p>
    <w:p w:rsidR="00EB1777" w:rsidRPr="0024610F" w:rsidRDefault="00EB177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Жамиятнинг кузатув кенгаши таркибига сайланадиган шахсларга нисбатан қўйиладиган талаблар </w:t>
      </w:r>
      <w:r w:rsidR="00E27A00">
        <w:rPr>
          <w:rFonts w:ascii="Times New Roman" w:hAnsi="Times New Roman" w:cs="Times New Roman"/>
          <w:sz w:val="26"/>
          <w:szCs w:val="26"/>
          <w:lang w:val="uz-Cyrl-UZ"/>
        </w:rPr>
        <w:t xml:space="preserve">олий маълумотли, 3 йил иш тажрибасига эга, корпоратив бошқарув бўйича малака аттестати </w:t>
      </w:r>
      <w:r w:rsidRPr="0024610F">
        <w:rPr>
          <w:rFonts w:ascii="Times New Roman" w:hAnsi="Times New Roman" w:cs="Times New Roman"/>
          <w:sz w:val="26"/>
          <w:szCs w:val="26"/>
          <w:lang w:val="uz-Cyrl-UZ"/>
        </w:rPr>
        <w:t xml:space="preserve"> ёки </w:t>
      </w:r>
      <w:r w:rsidR="00E27A00">
        <w:rPr>
          <w:rFonts w:ascii="Times New Roman" w:hAnsi="Times New Roman" w:cs="Times New Roman"/>
          <w:sz w:val="26"/>
          <w:szCs w:val="26"/>
          <w:lang w:val="uz-Cyrl-UZ"/>
        </w:rPr>
        <w:t>сертификата (давлат вакили бўлган тақдирда)га эга бўлиши мумкин.</w:t>
      </w:r>
    </w:p>
    <w:p w:rsidR="00EB1777" w:rsidRPr="0024610F" w:rsidRDefault="00EB177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кенгашининг сон таркиби </w:t>
      </w:r>
      <w:r w:rsidR="004F4F24">
        <w:rPr>
          <w:rFonts w:ascii="Times New Roman" w:hAnsi="Times New Roman" w:cs="Times New Roman"/>
          <w:sz w:val="26"/>
          <w:szCs w:val="26"/>
          <w:lang w:val="uz-Cyrl-UZ"/>
        </w:rPr>
        <w:t>5</w:t>
      </w:r>
      <w:r w:rsidRPr="0024610F">
        <w:rPr>
          <w:rFonts w:ascii="Times New Roman" w:hAnsi="Times New Roman" w:cs="Times New Roman"/>
          <w:sz w:val="26"/>
          <w:szCs w:val="26"/>
          <w:lang w:val="uz-Cyrl-UZ"/>
        </w:rPr>
        <w:t xml:space="preserve"> аъзодан иборат.</w:t>
      </w:r>
    </w:p>
    <w:p w:rsidR="00EB1777" w:rsidRPr="0024610F" w:rsidRDefault="00EB177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Жамиятнинг кузатув кенгаши аъзолари сайлови кумулятив овоз бериш орқали амалга оширилади.</w:t>
      </w:r>
    </w:p>
    <w:p w:rsidR="00EB1777" w:rsidRPr="0024610F" w:rsidRDefault="00EB177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Кумулятив овоз беришда ҳар бир акциядорга тегишли овозлар сони жамиятнинг кузатув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p>
    <w:p w:rsidR="00EB1777" w:rsidRPr="0024610F" w:rsidRDefault="00EB177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Энг кўп овоз тўплаган номзодлар жамият кузатув кенгашининг таркибига сайланган деб ҳисобланади.</w:t>
      </w:r>
    </w:p>
    <w:p w:rsidR="00EB1777" w:rsidRPr="0024610F" w:rsidRDefault="00EB177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lastRenderedPageBreak/>
        <w:t>Жамият акциядори, жамият кузатув кенгаши аъзолигига сайланган ўз номзодини ваколатини муддатидан олдин тугатиш ва янги номзод киритишга ҳақли.</w:t>
      </w:r>
    </w:p>
    <w:p w:rsidR="000F79B7" w:rsidRPr="0024610F" w:rsidRDefault="000F79B7" w:rsidP="000F79B7">
      <w:pPr>
        <w:pStyle w:val="a8"/>
        <w:numPr>
          <w:ilvl w:val="0"/>
          <w:numId w:val="1"/>
        </w:numPr>
        <w:spacing w:after="0" w:line="240" w:lineRule="auto"/>
        <w:jc w:val="center"/>
        <w:rPr>
          <w:rFonts w:ascii="Times New Roman" w:hAnsi="Times New Roman" w:cs="Times New Roman"/>
          <w:sz w:val="26"/>
          <w:szCs w:val="26"/>
          <w:lang w:val="uz-Cyrl-UZ"/>
        </w:rPr>
      </w:pPr>
      <w:r w:rsidRPr="0024610F">
        <w:rPr>
          <w:rFonts w:ascii="Times New Roman" w:hAnsi="Times New Roman" w:cs="Times New Roman"/>
          <w:b/>
          <w:sz w:val="26"/>
          <w:szCs w:val="26"/>
        </w:rPr>
        <w:t>ЖАМИЯТ КУЗАТУВ КЕНГАШИНИНГ РАИСИ</w:t>
      </w:r>
    </w:p>
    <w:p w:rsidR="000F79B7" w:rsidRPr="0024610F" w:rsidRDefault="000F79B7" w:rsidP="000F79B7">
      <w:pPr>
        <w:spacing w:after="0" w:line="240" w:lineRule="auto"/>
        <w:jc w:val="center"/>
        <w:rPr>
          <w:rFonts w:ascii="Times New Roman" w:hAnsi="Times New Roman" w:cs="Times New Roman"/>
          <w:sz w:val="26"/>
          <w:szCs w:val="26"/>
          <w:lang w:val="uz-Cyrl-UZ"/>
        </w:rPr>
      </w:pPr>
    </w:p>
    <w:p w:rsidR="000F79B7" w:rsidRPr="0024610F" w:rsidRDefault="000F79B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кенгашининг раиси, кузатув кенгаши аъзоларининг умумий сонига нисбатан кўпчилик овоз билан, ушбу кенгаш таркибидан кузатув кенгаши аъзолари томонидан сайланади. </w:t>
      </w:r>
    </w:p>
    <w:p w:rsidR="000F79B7" w:rsidRPr="0024610F" w:rsidRDefault="000F79B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Жамиятнинг кузатув кенгаши, ўз раисини кузатув кенгаши аъзоларининг умумий сонига нисбатан кўпчилик овоз билан қайта сайлашга ҳақли.</w:t>
      </w:r>
    </w:p>
    <w:p w:rsidR="000F79B7" w:rsidRPr="0024610F" w:rsidRDefault="000F79B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раиси унинг ишини ташкил этади, кузатув кенгаши мажлисларини чақиради ва уларда раислик қилади, мажлисларда баённома юритилишини ташкил этади.</w:t>
      </w:r>
    </w:p>
    <w:p w:rsidR="000F79B7" w:rsidRPr="0024610F" w:rsidRDefault="000F79B7"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раиси бўлмаган тақдирда унинг вазифасини кузатув кенгашининг аъзоларидан бири амалга оширади.</w:t>
      </w:r>
    </w:p>
    <w:p w:rsidR="00BD373B" w:rsidRPr="0024610F" w:rsidRDefault="00BD373B" w:rsidP="00BD373B">
      <w:pPr>
        <w:spacing w:after="0" w:line="240" w:lineRule="auto"/>
        <w:jc w:val="both"/>
        <w:rPr>
          <w:rFonts w:ascii="Times New Roman" w:hAnsi="Times New Roman" w:cs="Times New Roman"/>
          <w:sz w:val="26"/>
          <w:szCs w:val="26"/>
          <w:lang w:val="uz-Cyrl-UZ"/>
        </w:rPr>
      </w:pPr>
    </w:p>
    <w:p w:rsidR="00BD373B" w:rsidRPr="0024610F" w:rsidRDefault="00BD373B" w:rsidP="00BD373B">
      <w:pPr>
        <w:pStyle w:val="a8"/>
        <w:numPr>
          <w:ilvl w:val="0"/>
          <w:numId w:val="1"/>
        </w:numPr>
        <w:spacing w:after="0" w:line="240" w:lineRule="auto"/>
        <w:jc w:val="center"/>
        <w:rPr>
          <w:rFonts w:ascii="Times New Roman" w:hAnsi="Times New Roman" w:cs="Times New Roman"/>
          <w:sz w:val="26"/>
          <w:szCs w:val="26"/>
          <w:lang w:val="uz-Cyrl-UZ"/>
        </w:rPr>
      </w:pPr>
      <w:r w:rsidRPr="0024610F">
        <w:rPr>
          <w:rFonts w:ascii="Times New Roman" w:hAnsi="Times New Roman" w:cs="Times New Roman"/>
          <w:b/>
          <w:sz w:val="26"/>
          <w:szCs w:val="26"/>
        </w:rPr>
        <w:t>ЖАМИЯТ КУЗАТУВ КЕНГАШИНИНГ МАЖЛИСИ</w:t>
      </w:r>
    </w:p>
    <w:p w:rsidR="00BD373B" w:rsidRPr="0024610F" w:rsidRDefault="00BD373B" w:rsidP="00BD373B">
      <w:pPr>
        <w:spacing w:after="0" w:line="240" w:lineRule="auto"/>
        <w:jc w:val="center"/>
        <w:rPr>
          <w:rFonts w:ascii="Times New Roman" w:hAnsi="Times New Roman" w:cs="Times New Roman"/>
          <w:sz w:val="26"/>
          <w:szCs w:val="26"/>
          <w:lang w:val="uz-Cyrl-UZ"/>
        </w:rPr>
      </w:pP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мажлиси кузатув кенгашининг раиси томонидан унинг ўз ташаббусига кўра, жамият кузатув кенгаши, тафтиш комиссияси, ижроия органи аъзосининг, шунингдек жамият уставида белгиланган бошқа шахсларнинг талабига кўра чақирилади.</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мажлисини ўтказиш учун жамият кузатув кенгашига сайланган аъзоларнинг етмиш беш фоизидан кам бўлмаслиги керак.</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аъзоларининг сони миқдорининг етмиш беш фоизидан кам бўлган тақдирда, жамият кузатув кенгашининг янги таркибини сайлаш учун акциядорларнинг навбатдан ташқари умумий йиғилишини чақириши шарт. Кузатув кенгашининг қолган аъзолари акциядорларнинг бундай навбатдан ташқари умумий йиғилишини чақириш тўғрисида қарор қабул қилишга, шунингдек жамият ижроия органи раҳбарининг ваколатлари муддатидан илгари тугатилган тақдирда, унинг вазифасини вақтинча бажарувчини тайинлашга ҳақлидир.</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мажлисида қарорлар, Ўзбекистон Республикасининг “Акциядорлик жамиятлари ва акциядорларнинг ҳуқуқларини ҳимоя қилиш тўғрисида”ги қонунда, жамият уставида ва ушбу низомда ўзгача қоида назарда тутилмаган бўлса, мажлисда ҳозир бўлганларнинг кўпчилик овози билан қабул қилинади. Ўзбекистон Республикасининг “Акциядорлик жамиятлари ва акциядорларнинг ҳуқуқларини ҳимоя қилиш тўғрисида”ги қонуннинг 18-моддасинингиккинчи ва тўртинчи қисмларида кўрсатилган масалалар бўйича қарор жамият кузатув кенгаши томонидан бир овоздан қабул қилинади.</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кенгашининг мажлисида масалалар ҳал этилаётганда кузатув кенгашининг ҳар бир аъзоси битта овозга эга бўлади. </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бир аъзоси ўз овозини кузатув кенгашининг бошқа аъзосига беришига йўл қўйилмайди.</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аъзоларининг овозлари тенг бўлган тақдирда кузатув кенгаши томонидан қарор қабул қилишда жамият кузатув кенгаши раиси ҳал қилувчи овоз ҳуқуқига эга.</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lastRenderedPageBreak/>
        <w:t>Жамият кузатув кенгашининг мажлисида баённома юритилади. Кузатув кенгаши мажлисининг баённомаси мажлис ўтказилганидан сўнг ўн кундан кечиктирмай тузилади. Мажлис баённомасида қуйидагилар кўрсатилади:</w:t>
      </w:r>
    </w:p>
    <w:p w:rsidR="00775D61" w:rsidRPr="0024610F" w:rsidRDefault="00775D61" w:rsidP="00775D61">
      <w:pPr>
        <w:pStyle w:val="a8"/>
        <w:numPr>
          <w:ilvl w:val="0"/>
          <w:numId w:val="2"/>
        </w:numPr>
        <w:spacing w:after="0" w:line="240" w:lineRule="auto"/>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мажлис ўтказилган сана</w:t>
      </w:r>
      <w:r w:rsidRPr="0024610F">
        <w:rPr>
          <w:rFonts w:ascii="Times New Roman" w:hAnsi="Times New Roman" w:cs="Times New Roman"/>
          <w:sz w:val="26"/>
          <w:szCs w:val="26"/>
        </w:rPr>
        <w:t xml:space="preserve">, </w:t>
      </w:r>
      <w:r w:rsidRPr="0024610F">
        <w:rPr>
          <w:rFonts w:ascii="Times New Roman" w:hAnsi="Times New Roman" w:cs="Times New Roman"/>
          <w:sz w:val="26"/>
          <w:szCs w:val="26"/>
          <w:lang w:val="uz-Cyrl-UZ"/>
        </w:rPr>
        <w:t>вақт ва жой</w:t>
      </w:r>
      <w:r w:rsidRPr="0024610F">
        <w:rPr>
          <w:rFonts w:ascii="Times New Roman" w:hAnsi="Times New Roman" w:cs="Times New Roman"/>
          <w:sz w:val="26"/>
          <w:szCs w:val="26"/>
        </w:rPr>
        <w:t>;</w:t>
      </w:r>
    </w:p>
    <w:p w:rsidR="00775D61" w:rsidRPr="0024610F" w:rsidRDefault="00775D61" w:rsidP="00775D61">
      <w:pPr>
        <w:pStyle w:val="a8"/>
        <w:numPr>
          <w:ilvl w:val="0"/>
          <w:numId w:val="2"/>
        </w:numPr>
        <w:spacing w:after="0" w:line="240" w:lineRule="auto"/>
        <w:jc w:val="both"/>
        <w:rPr>
          <w:rFonts w:ascii="Times New Roman" w:hAnsi="Times New Roman" w:cs="Times New Roman"/>
          <w:sz w:val="26"/>
          <w:szCs w:val="26"/>
        </w:rPr>
      </w:pPr>
      <w:r w:rsidRPr="0024610F">
        <w:rPr>
          <w:rFonts w:ascii="Times New Roman" w:hAnsi="Times New Roman" w:cs="Times New Roman"/>
          <w:sz w:val="26"/>
          <w:szCs w:val="26"/>
          <w:lang w:val="uz-Cyrl-UZ"/>
        </w:rPr>
        <w:t>мажлисда ҳозир бўлган шахслар</w:t>
      </w:r>
      <w:r w:rsidRPr="0024610F">
        <w:rPr>
          <w:rFonts w:ascii="Times New Roman" w:hAnsi="Times New Roman" w:cs="Times New Roman"/>
          <w:sz w:val="26"/>
          <w:szCs w:val="26"/>
        </w:rPr>
        <w:t>;</w:t>
      </w:r>
    </w:p>
    <w:p w:rsidR="00775D61" w:rsidRPr="0024610F" w:rsidRDefault="00775D61" w:rsidP="00775D61">
      <w:pPr>
        <w:pStyle w:val="a8"/>
        <w:numPr>
          <w:ilvl w:val="0"/>
          <w:numId w:val="2"/>
        </w:numPr>
        <w:spacing w:after="0" w:line="240" w:lineRule="auto"/>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мажлиснинг кун тартиби</w:t>
      </w:r>
      <w:r w:rsidRPr="0024610F">
        <w:rPr>
          <w:rFonts w:ascii="Times New Roman" w:hAnsi="Times New Roman" w:cs="Times New Roman"/>
          <w:sz w:val="26"/>
          <w:szCs w:val="26"/>
        </w:rPr>
        <w:t>;</w:t>
      </w:r>
    </w:p>
    <w:p w:rsidR="00775D61" w:rsidRPr="0024610F" w:rsidRDefault="00775D61" w:rsidP="00775D61">
      <w:pPr>
        <w:pStyle w:val="a8"/>
        <w:numPr>
          <w:ilvl w:val="0"/>
          <w:numId w:val="2"/>
        </w:numPr>
        <w:spacing w:after="0" w:line="240" w:lineRule="auto"/>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овоз беришга қўйилган масалалар, улар юзасидан ўтказилган овоз бериш якунлари;</w:t>
      </w:r>
    </w:p>
    <w:p w:rsidR="00775D61" w:rsidRPr="0024610F" w:rsidRDefault="00775D61" w:rsidP="00775D61">
      <w:pPr>
        <w:pStyle w:val="a8"/>
        <w:numPr>
          <w:ilvl w:val="0"/>
          <w:numId w:val="2"/>
        </w:numPr>
        <w:spacing w:after="0" w:line="240" w:lineRule="auto"/>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қабул қилинган қарорлар</w:t>
      </w:r>
      <w:r w:rsidRPr="0024610F">
        <w:rPr>
          <w:rFonts w:ascii="Times New Roman" w:hAnsi="Times New Roman" w:cs="Times New Roman"/>
          <w:sz w:val="26"/>
          <w:szCs w:val="26"/>
        </w:rPr>
        <w:t>.</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мажлисининг баённомаси мажлисда иштирок этаётган жамият кузатув кенгаши аъзолари томонидан имзоланади, улар мажлис баённомаси тўғри расмийлаштирилиши учун жавобгар бўлади.</w:t>
      </w:r>
    </w:p>
    <w:p w:rsidR="00775D61"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кенгашининг қарорлари сиртдан овоз бериш йўли билан </w:t>
      </w:r>
      <w:r w:rsidRPr="0024610F">
        <w:rPr>
          <w:rFonts w:ascii="Times New Roman" w:hAnsi="Times New Roman" w:cs="Times New Roman"/>
          <w:i/>
          <w:sz w:val="26"/>
          <w:szCs w:val="26"/>
          <w:lang w:val="uz-Cyrl-UZ"/>
        </w:rPr>
        <w:t>(сўров йўли билан)</w:t>
      </w:r>
      <w:r w:rsidRPr="0024610F">
        <w:rPr>
          <w:rFonts w:ascii="Times New Roman" w:hAnsi="Times New Roman" w:cs="Times New Roman"/>
          <w:sz w:val="26"/>
          <w:szCs w:val="26"/>
          <w:lang w:val="uz-Cyrl-UZ"/>
        </w:rPr>
        <w:t xml:space="preserve"> жамият кузатув кенгашининг барча аъзолари томонидан бир овоздан қабул қилиниши мумкин.</w:t>
      </w:r>
    </w:p>
    <w:p w:rsidR="00BD373B" w:rsidRPr="0024610F" w:rsidRDefault="00775D61" w:rsidP="004C177E">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мажлисининг баённомаси имзоланган куни жамиятнинг ижроия органига ижро этиш учун топширилади. Кузатув кенгаши акциядорларнинг умумий йиғилишини чақириш тўғрисида қарор қабул қилган тақдирда мазкур қарор ҳақидаги ахборот жамиятнинг ижроия органига кузатув кенгашининг мажлиси ўтказиладиган куни топширилади.</w:t>
      </w:r>
    </w:p>
    <w:p w:rsidR="007B1C17" w:rsidRPr="0024610F" w:rsidRDefault="007B1C17" w:rsidP="00EB1777">
      <w:pPr>
        <w:spacing w:after="0" w:line="240" w:lineRule="auto"/>
        <w:jc w:val="both"/>
        <w:rPr>
          <w:rFonts w:ascii="Times New Roman" w:hAnsi="Times New Roman" w:cs="Times New Roman"/>
          <w:sz w:val="26"/>
          <w:szCs w:val="26"/>
          <w:lang w:val="uz-Cyrl-UZ"/>
        </w:rPr>
      </w:pPr>
    </w:p>
    <w:p w:rsidR="000D3074" w:rsidRPr="0024610F" w:rsidRDefault="000D3074" w:rsidP="000D3074">
      <w:pPr>
        <w:pStyle w:val="a8"/>
        <w:numPr>
          <w:ilvl w:val="0"/>
          <w:numId w:val="1"/>
        </w:numPr>
        <w:spacing w:after="0" w:line="240" w:lineRule="auto"/>
        <w:jc w:val="center"/>
        <w:rPr>
          <w:rFonts w:ascii="Times New Roman" w:hAnsi="Times New Roman" w:cs="Times New Roman"/>
          <w:b/>
          <w:sz w:val="26"/>
          <w:szCs w:val="26"/>
          <w:lang w:val="uz-Cyrl-UZ"/>
        </w:rPr>
      </w:pPr>
      <w:r w:rsidRPr="0024610F">
        <w:rPr>
          <w:rFonts w:ascii="Times New Roman" w:hAnsi="Times New Roman" w:cs="Times New Roman"/>
          <w:b/>
          <w:sz w:val="26"/>
          <w:szCs w:val="26"/>
          <w:lang w:val="uz-Cyrl-UZ"/>
        </w:rPr>
        <w:t>ЖАМИЯТ КУЗАТУВ КЕНГАШ АЪЗОЛАРИНИНГ ҲУҚУҚ ВА МАЖБУРИЯТЛАРИ</w:t>
      </w:r>
    </w:p>
    <w:p w:rsidR="000D3074" w:rsidRPr="0024610F" w:rsidRDefault="000D3074" w:rsidP="000D3074">
      <w:pPr>
        <w:spacing w:after="0" w:line="240" w:lineRule="auto"/>
        <w:jc w:val="center"/>
        <w:rPr>
          <w:rFonts w:ascii="Times New Roman" w:hAnsi="Times New Roman" w:cs="Times New Roman"/>
          <w:b/>
          <w:sz w:val="26"/>
          <w:szCs w:val="26"/>
          <w:lang w:val="uz-Cyrl-UZ"/>
        </w:rPr>
      </w:pPr>
    </w:p>
    <w:p w:rsidR="00522728" w:rsidRPr="0024610F" w:rsidRDefault="00522728"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аъзолари қуйидаги ҳуқуқларга эга:</w:t>
      </w:r>
    </w:p>
    <w:p w:rsidR="00522728" w:rsidRPr="0024610F" w:rsidRDefault="00522728" w:rsidP="00B746F5">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кузатув кенгаши мажлисида шахсан қатнашиш, мажлисда муҳокама қилинаѐтган масала юзасидан регламент билан ажратилган вақт доирасида сўзга чиқиш;</w:t>
      </w:r>
    </w:p>
    <w:p w:rsidR="00522728" w:rsidRPr="0024610F" w:rsidRDefault="00522728" w:rsidP="00B746F5">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кузатув кенгаши қарорига кўра муайян давр учун жамиятнинг фаолияти, уни ривожлантириш режалари тўғрисидаги маълумотлар олиш;</w:t>
      </w:r>
    </w:p>
    <w:p w:rsidR="00522728" w:rsidRPr="0024610F" w:rsidRDefault="00522728" w:rsidP="00B746F5">
      <w:pPr>
        <w:pStyle w:val="a8"/>
        <w:numPr>
          <w:ilvl w:val="2"/>
          <w:numId w:val="1"/>
        </w:numPr>
        <w:spacing w:after="0" w:line="240" w:lineRule="auto"/>
        <w:ind w:left="567"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қонунчиликда ва жамиятнинг ички ҳужжатларида ўрнатилган тартибда ўз вазифаларини бажариб турган давр учун мукофот ва </w:t>
      </w:r>
      <w:r w:rsidRPr="0024610F">
        <w:rPr>
          <w:rFonts w:ascii="Times New Roman" w:hAnsi="Times New Roman" w:cs="Times New Roman"/>
          <w:i/>
          <w:sz w:val="26"/>
          <w:szCs w:val="26"/>
          <w:lang w:val="uz-Cyrl-UZ"/>
        </w:rPr>
        <w:t>(ѐки)</w:t>
      </w:r>
      <w:r w:rsidRPr="0024610F">
        <w:rPr>
          <w:rFonts w:ascii="Times New Roman" w:hAnsi="Times New Roman" w:cs="Times New Roman"/>
          <w:sz w:val="26"/>
          <w:szCs w:val="26"/>
          <w:lang w:val="uz-Cyrl-UZ"/>
        </w:rPr>
        <w:t xml:space="preserve"> кузатув кенгашининг аъзоси вазифасини бажариш билан боғлиқ харажатларни олиш;</w:t>
      </w:r>
    </w:p>
    <w:p w:rsidR="000D3074" w:rsidRPr="0024610F" w:rsidRDefault="00641D2F"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аъзолари ўз ҳуқуқларини амалга оширишда ва ўз мажбуриятларини бажаришда жамиятнинг манфаатларини кўзлаб иш тутади ҳамда белгиланган тартибда жавобгар бўлади.</w:t>
      </w:r>
    </w:p>
    <w:p w:rsidR="00641D2F" w:rsidRPr="0024610F" w:rsidRDefault="00641D2F"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Агар бир нечта шахс жавобгар бўлса, уларнинг жамият олдидаги жавобгарлиги солидар жавобгарлик бўлади.</w:t>
      </w:r>
    </w:p>
    <w:p w:rsidR="00641D2F" w:rsidRPr="0024610F" w:rsidRDefault="00641D2F"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Жамиятга зарар етказилишига сабаб бўлган қарорга овоз беришда иштирок этмаган ёки ушбу қарорга қарши овоз берган жамият кузатув кенгаши аъзолари жавобгар бўлмайди бундан Ўзбекистон Республикасининг “Акциядорлик жамиятлари ва акциядорларнинг ҳуқуқларини ҳимоя қилиш тўғрисида”ги қонуни 90-моддасидабелгиланган ҳоллар мустасно.</w:t>
      </w:r>
    </w:p>
    <w:p w:rsidR="00641D2F" w:rsidRPr="0024610F" w:rsidRDefault="00641D2F"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ёки у жойлаштирган акцияларнинг ҳаммаси бўлиб камида бир фоизига эгалик қилувчи акциядор </w:t>
      </w:r>
      <w:r w:rsidRPr="0024610F">
        <w:rPr>
          <w:rFonts w:ascii="Times New Roman" w:hAnsi="Times New Roman" w:cs="Times New Roman"/>
          <w:i/>
          <w:sz w:val="26"/>
          <w:szCs w:val="26"/>
          <w:lang w:val="uz-Cyrl-UZ"/>
        </w:rPr>
        <w:t>(акциядорлар)</w:t>
      </w:r>
      <w:r w:rsidRPr="0024610F">
        <w:rPr>
          <w:rFonts w:ascii="Times New Roman" w:hAnsi="Times New Roman" w:cs="Times New Roman"/>
          <w:sz w:val="26"/>
          <w:szCs w:val="26"/>
          <w:lang w:val="uz-Cyrl-UZ"/>
        </w:rPr>
        <w:t xml:space="preserve"> жамиятга етказилган зарарларнинг ўрнини қоплаш тўғрисидаги даъво билан жамиятнинг кузатув кенгаши аъзосиустидан судга мурожаат қилишга ҳақли.</w:t>
      </w:r>
    </w:p>
    <w:p w:rsidR="00641D2F" w:rsidRPr="0024610F" w:rsidRDefault="00641D2F" w:rsidP="00641D2F">
      <w:pPr>
        <w:pStyle w:val="a8"/>
        <w:spacing w:after="0" w:line="240" w:lineRule="auto"/>
        <w:ind w:left="0"/>
        <w:jc w:val="both"/>
        <w:rPr>
          <w:rFonts w:ascii="Times New Roman" w:hAnsi="Times New Roman" w:cs="Times New Roman"/>
          <w:sz w:val="26"/>
          <w:szCs w:val="26"/>
          <w:lang w:val="uz-Cyrl-UZ"/>
        </w:rPr>
      </w:pPr>
    </w:p>
    <w:p w:rsidR="00641D2F" w:rsidRPr="0024610F" w:rsidRDefault="00641D2F" w:rsidP="00641D2F">
      <w:pPr>
        <w:pStyle w:val="a8"/>
        <w:numPr>
          <w:ilvl w:val="0"/>
          <w:numId w:val="1"/>
        </w:numPr>
        <w:spacing w:after="0" w:line="240" w:lineRule="auto"/>
        <w:jc w:val="center"/>
        <w:rPr>
          <w:rFonts w:ascii="Times New Roman" w:hAnsi="Times New Roman" w:cs="Times New Roman"/>
          <w:sz w:val="26"/>
          <w:szCs w:val="26"/>
          <w:lang w:val="uz-Cyrl-UZ"/>
        </w:rPr>
      </w:pPr>
      <w:r w:rsidRPr="0024610F">
        <w:rPr>
          <w:rFonts w:ascii="Times New Roman" w:hAnsi="Times New Roman" w:cs="Times New Roman"/>
          <w:b/>
          <w:sz w:val="26"/>
          <w:szCs w:val="26"/>
          <w:lang w:val="uz-Cyrl-UZ"/>
        </w:rPr>
        <w:lastRenderedPageBreak/>
        <w:t>ЖАМИЯТ КУЗАТУВ КЕНГАШ АЪЗОЛАРИНИ РАҒБАТЛАНТИРИШ</w:t>
      </w:r>
      <w:r w:rsidR="008C2104" w:rsidRPr="0024610F">
        <w:rPr>
          <w:rFonts w:ascii="Times New Roman" w:hAnsi="Times New Roman" w:cs="Times New Roman"/>
          <w:b/>
          <w:sz w:val="26"/>
          <w:szCs w:val="26"/>
          <w:lang w:val="uz-Cyrl-UZ"/>
        </w:rPr>
        <w:t xml:space="preserve"> (МУКОФОТЛАШ)</w:t>
      </w:r>
    </w:p>
    <w:p w:rsidR="005B3546" w:rsidRPr="0024610F" w:rsidRDefault="00707F4A"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аъзолари ўз вазифаларини бажариб турган давр учун ҳар чоракда рағбатлантириш (мукофот</w:t>
      </w:r>
      <w:r w:rsidR="009422E8" w:rsidRPr="0024610F">
        <w:rPr>
          <w:rFonts w:ascii="Times New Roman" w:hAnsi="Times New Roman" w:cs="Times New Roman"/>
          <w:sz w:val="26"/>
          <w:szCs w:val="26"/>
          <w:lang w:val="uz-Cyrl-UZ"/>
        </w:rPr>
        <w:t>лаш</w:t>
      </w:r>
      <w:r w:rsidRPr="0024610F">
        <w:rPr>
          <w:rFonts w:ascii="Times New Roman" w:hAnsi="Times New Roman" w:cs="Times New Roman"/>
          <w:sz w:val="26"/>
          <w:szCs w:val="26"/>
          <w:lang w:val="uz-Cyrl-UZ"/>
        </w:rPr>
        <w:t xml:space="preserve">) пули олади. Жамият кузатув кенгаши аъзоларига уларнинг кузатув кенгаши аъзоси вазифасини бажаришлари даврида ҳар чорак рағбатлантириш (мукофот) пули тўланади. </w:t>
      </w:r>
    </w:p>
    <w:p w:rsidR="00707F4A" w:rsidRPr="0024610F" w:rsidRDefault="00707F4A"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аъзоларини ўз вазифаларини бажариб турган давр учун рағбатлантиришда (</w:t>
      </w:r>
      <w:r w:rsidR="009422E8" w:rsidRPr="0024610F">
        <w:rPr>
          <w:rFonts w:ascii="Times New Roman" w:hAnsi="Times New Roman" w:cs="Times New Roman"/>
          <w:sz w:val="26"/>
          <w:szCs w:val="26"/>
          <w:lang w:val="uz-Cyrl-UZ"/>
        </w:rPr>
        <w:t>мукофотлашда</w:t>
      </w:r>
      <w:r w:rsidRPr="0024610F">
        <w:rPr>
          <w:rFonts w:ascii="Times New Roman" w:hAnsi="Times New Roman" w:cs="Times New Roman"/>
          <w:sz w:val="26"/>
          <w:szCs w:val="26"/>
          <w:lang w:val="uz-Cyrl-UZ"/>
        </w:rPr>
        <w:t>), уларнинг кузатув кенгаши мажлисларида иштирок этиши инобатга олинади.</w:t>
      </w:r>
      <w:r w:rsidR="005B3546" w:rsidRPr="0024610F">
        <w:rPr>
          <w:rFonts w:ascii="Times New Roman" w:hAnsi="Times New Roman" w:cs="Times New Roman"/>
          <w:sz w:val="26"/>
          <w:szCs w:val="26"/>
          <w:lang w:val="uz-Cyrl-UZ"/>
        </w:rPr>
        <w:t xml:space="preserve"> Жамият кузатув кенгаши аъзоси мажлисларида иштирок этмаган тақдирда, кузатув кенгаши аъзосига ўз вазифаларини бажариб турган давр учун рағбатлантириш (</w:t>
      </w:r>
      <w:r w:rsidR="009422E8" w:rsidRPr="0024610F">
        <w:rPr>
          <w:rFonts w:ascii="Times New Roman" w:hAnsi="Times New Roman" w:cs="Times New Roman"/>
          <w:sz w:val="26"/>
          <w:szCs w:val="26"/>
          <w:lang w:val="uz-Cyrl-UZ"/>
        </w:rPr>
        <w:t>мукофотлаш</w:t>
      </w:r>
      <w:r w:rsidR="005B3546" w:rsidRPr="0024610F">
        <w:rPr>
          <w:rFonts w:ascii="Times New Roman" w:hAnsi="Times New Roman" w:cs="Times New Roman"/>
          <w:sz w:val="26"/>
          <w:szCs w:val="26"/>
          <w:lang w:val="uz-Cyrl-UZ"/>
        </w:rPr>
        <w:t xml:space="preserve">) пули тўланмайди. </w:t>
      </w:r>
    </w:p>
    <w:p w:rsidR="00D505BE" w:rsidRPr="00B746F5" w:rsidRDefault="00D505BE"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 </w:t>
      </w:r>
      <w:r w:rsidR="00BA1C0F" w:rsidRPr="0024610F">
        <w:rPr>
          <w:rFonts w:ascii="Times New Roman" w:hAnsi="Times New Roman" w:cs="Times New Roman"/>
          <w:sz w:val="26"/>
          <w:szCs w:val="26"/>
          <w:lang w:val="uz-Cyrl-UZ"/>
        </w:rPr>
        <w:t xml:space="preserve">ҳар бир аъзоларининг </w:t>
      </w:r>
      <w:r w:rsidRPr="0024610F">
        <w:rPr>
          <w:rFonts w:ascii="Times New Roman" w:hAnsi="Times New Roman" w:cs="Times New Roman"/>
          <w:sz w:val="26"/>
          <w:szCs w:val="26"/>
          <w:lang w:val="uz-Cyrl-UZ"/>
        </w:rPr>
        <w:t xml:space="preserve">ўз вазифаларини бажариб турган давр учун ҳар чоракдаги </w:t>
      </w:r>
      <w:r w:rsidR="008C2104" w:rsidRPr="0024610F">
        <w:rPr>
          <w:rFonts w:ascii="Times New Roman" w:hAnsi="Times New Roman" w:cs="Times New Roman"/>
          <w:sz w:val="26"/>
          <w:szCs w:val="26"/>
          <w:lang w:val="uz-Cyrl-UZ"/>
        </w:rPr>
        <w:t xml:space="preserve">рағбатлантириш (мукофот) </w:t>
      </w:r>
      <w:r w:rsidRPr="0024610F">
        <w:rPr>
          <w:rFonts w:ascii="Times New Roman" w:hAnsi="Times New Roman" w:cs="Times New Roman"/>
          <w:sz w:val="26"/>
          <w:szCs w:val="26"/>
          <w:lang w:val="uz-Cyrl-UZ"/>
        </w:rPr>
        <w:t xml:space="preserve">пули миқдори </w:t>
      </w:r>
      <w:r w:rsidR="00E07B38">
        <w:rPr>
          <w:rFonts w:ascii="Times New Roman" w:hAnsi="Times New Roman" w:cs="Times New Roman"/>
          <w:sz w:val="26"/>
          <w:szCs w:val="26"/>
          <w:lang w:val="uz-Cyrl-UZ"/>
        </w:rPr>
        <w:br/>
      </w:r>
      <w:r w:rsidR="004F4F24">
        <w:rPr>
          <w:rFonts w:ascii="Times New Roman" w:hAnsi="Times New Roman" w:cs="Times New Roman"/>
          <w:sz w:val="26"/>
          <w:szCs w:val="26"/>
          <w:lang w:val="uz-Cyrl-UZ"/>
        </w:rPr>
        <w:t>_____</w:t>
      </w:r>
      <w:r w:rsidR="00BA1C0F" w:rsidRPr="009B48B4">
        <w:rPr>
          <w:rFonts w:ascii="Times New Roman" w:hAnsi="Times New Roman" w:cs="Times New Roman"/>
          <w:sz w:val="26"/>
          <w:szCs w:val="26"/>
          <w:lang w:val="uz-Cyrl-UZ"/>
        </w:rPr>
        <w:t xml:space="preserve"> </w:t>
      </w:r>
      <w:r w:rsidR="00707F4A" w:rsidRPr="009B48B4">
        <w:rPr>
          <w:rFonts w:ascii="Times New Roman" w:hAnsi="Times New Roman" w:cs="Times New Roman"/>
          <w:sz w:val="26"/>
          <w:szCs w:val="26"/>
          <w:lang w:val="uz-Cyrl-UZ"/>
        </w:rPr>
        <w:t>МҲТЭКМ (</w:t>
      </w:r>
      <w:r w:rsidRPr="009B48B4">
        <w:rPr>
          <w:rFonts w:ascii="Times New Roman" w:hAnsi="Times New Roman" w:cs="Times New Roman"/>
          <w:sz w:val="26"/>
          <w:szCs w:val="26"/>
          <w:lang w:val="uz-Cyrl-UZ"/>
        </w:rPr>
        <w:t>меҳнатга</w:t>
      </w:r>
      <w:r w:rsidRPr="0024610F">
        <w:rPr>
          <w:rFonts w:ascii="Times New Roman" w:hAnsi="Times New Roman" w:cs="Times New Roman"/>
          <w:sz w:val="26"/>
          <w:szCs w:val="26"/>
          <w:lang w:val="uz-Cyrl-UZ"/>
        </w:rPr>
        <w:t xml:space="preserve"> ҳақ тўлашнинг энг кам миқдорини</w:t>
      </w:r>
      <w:r w:rsidR="00707F4A" w:rsidRPr="0024610F">
        <w:rPr>
          <w:rFonts w:ascii="Times New Roman" w:hAnsi="Times New Roman" w:cs="Times New Roman"/>
          <w:sz w:val="26"/>
          <w:szCs w:val="26"/>
          <w:lang w:val="uz-Cyrl-UZ"/>
        </w:rPr>
        <w:t>)</w:t>
      </w:r>
      <w:r w:rsidRPr="0024610F">
        <w:rPr>
          <w:rFonts w:ascii="Times New Roman" w:hAnsi="Times New Roman" w:cs="Times New Roman"/>
          <w:sz w:val="26"/>
          <w:szCs w:val="26"/>
          <w:lang w:val="uz-Cyrl-UZ"/>
        </w:rPr>
        <w:t xml:space="preserve"> ташкил этади</w:t>
      </w:r>
      <w:r w:rsidR="0024610F">
        <w:rPr>
          <w:rFonts w:ascii="Times New Roman" w:hAnsi="Times New Roman" w:cs="Times New Roman"/>
          <w:sz w:val="26"/>
          <w:szCs w:val="26"/>
          <w:lang w:val="uz-Cyrl-UZ"/>
        </w:rPr>
        <w:t xml:space="preserve"> </w:t>
      </w:r>
      <w:r w:rsidR="0024610F" w:rsidRPr="00B746F5">
        <w:rPr>
          <w:rFonts w:ascii="Times New Roman" w:hAnsi="Times New Roman" w:cs="Times New Roman"/>
          <w:sz w:val="26"/>
          <w:szCs w:val="26"/>
          <w:lang w:val="uz-Cyrl-UZ"/>
        </w:rPr>
        <w:t>ва жамият томонидан ҳисобот даврлари тугагандан кейин бир ой муддат давомида тўлаб берилади</w:t>
      </w:r>
      <w:r w:rsidRPr="00B746F5">
        <w:rPr>
          <w:rFonts w:ascii="Times New Roman" w:hAnsi="Times New Roman" w:cs="Times New Roman"/>
          <w:sz w:val="26"/>
          <w:szCs w:val="26"/>
          <w:lang w:val="uz-Cyrl-UZ"/>
        </w:rPr>
        <w:t>.</w:t>
      </w:r>
    </w:p>
    <w:p w:rsidR="00C17EA5" w:rsidRPr="0024610F" w:rsidRDefault="00C17EA5"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аъзоси вазифасини бажариш билан боғлиқ харажатларни қоплаш жамият кузатув кенгаши мажлиси қарори асосида амалга оширилади.</w:t>
      </w:r>
    </w:p>
    <w:p w:rsidR="005B3546" w:rsidRPr="0024610F" w:rsidRDefault="005B3546"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кузатув кенгаши аъзоларига ўз вазифаларини бажариб турган давр учун рағбатлантириш (</w:t>
      </w:r>
      <w:r w:rsidR="009422E8" w:rsidRPr="0024610F">
        <w:rPr>
          <w:rFonts w:ascii="Times New Roman" w:hAnsi="Times New Roman" w:cs="Times New Roman"/>
          <w:sz w:val="26"/>
          <w:szCs w:val="26"/>
          <w:lang w:val="uz-Cyrl-UZ"/>
        </w:rPr>
        <w:t>мукофотлаш</w:t>
      </w:r>
      <w:r w:rsidRPr="0024610F">
        <w:rPr>
          <w:rFonts w:ascii="Times New Roman" w:hAnsi="Times New Roman" w:cs="Times New Roman"/>
          <w:sz w:val="26"/>
          <w:szCs w:val="26"/>
          <w:lang w:val="uz-Cyrl-UZ"/>
        </w:rPr>
        <w:t>) пули тўламаслик тўғрисида қарор қабул қилишга ҳақли.</w:t>
      </w:r>
    </w:p>
    <w:p w:rsidR="00856090" w:rsidRPr="0024610F" w:rsidRDefault="00856090"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ҳар бир аъзоларининг ўз вазифаларини бажариб турган давр учун ҳар чоракдаги рағбатлантириш (мукофот) пули жамиятнинг давр ҳара</w:t>
      </w:r>
      <w:r w:rsidR="0074600E">
        <w:rPr>
          <w:rFonts w:ascii="Times New Roman" w:hAnsi="Times New Roman" w:cs="Times New Roman"/>
          <w:sz w:val="26"/>
          <w:szCs w:val="26"/>
          <w:lang w:val="uz-Cyrl-UZ"/>
        </w:rPr>
        <w:t>жа</w:t>
      </w:r>
      <w:r w:rsidRPr="0024610F">
        <w:rPr>
          <w:rFonts w:ascii="Times New Roman" w:hAnsi="Times New Roman" w:cs="Times New Roman"/>
          <w:sz w:val="26"/>
          <w:szCs w:val="26"/>
          <w:lang w:val="uz-Cyrl-UZ"/>
        </w:rPr>
        <w:t>тларига олинади.</w:t>
      </w:r>
    </w:p>
    <w:p w:rsidR="00BA1C0F" w:rsidRPr="00444C6F" w:rsidRDefault="00444C6F"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B746F5">
        <w:rPr>
          <w:rFonts w:ascii="Times New Roman" w:hAnsi="Times New Roman" w:cs="Times New Roman"/>
          <w:sz w:val="26"/>
          <w:szCs w:val="26"/>
          <w:lang w:val="uz-Cyrl-UZ"/>
        </w:rPr>
        <w:t xml:space="preserve">7.7. Йил якуни бўйича мустақил баҳоловчи томонидан Жамият корпоратив бошқарув тизимини баҳолаш натижасида “қониқарли” ёки “юқори” деб топилган тақдирда Жамиятнинг </w:t>
      </w:r>
      <w:r w:rsidR="00301BEE" w:rsidRPr="00703760">
        <w:rPr>
          <w:rFonts w:ascii="Times New Roman" w:eastAsia="Times New Roman" w:hAnsi="Times New Roman"/>
          <w:sz w:val="28"/>
          <w:szCs w:val="28"/>
          <w:lang w:val="uz-Cyrl-UZ" w:eastAsia="ru-RU"/>
        </w:rPr>
        <w:t>акциядорлари умумий йиғилиши</w:t>
      </w:r>
      <w:r w:rsidR="00301BEE" w:rsidRPr="00B746F5">
        <w:rPr>
          <w:rFonts w:ascii="Times New Roman" w:hAnsi="Times New Roman" w:cs="Times New Roman"/>
          <w:sz w:val="26"/>
          <w:szCs w:val="26"/>
          <w:lang w:val="uz-Cyrl-UZ"/>
        </w:rPr>
        <w:t xml:space="preserve"> </w:t>
      </w:r>
      <w:r w:rsidR="00301BEE">
        <w:rPr>
          <w:rFonts w:ascii="Times New Roman" w:hAnsi="Times New Roman" w:cs="Times New Roman"/>
          <w:sz w:val="26"/>
          <w:szCs w:val="26"/>
          <w:lang w:val="uz-Cyrl-UZ"/>
        </w:rPr>
        <w:t>қарор</w:t>
      </w:r>
      <w:r w:rsidRPr="00B746F5">
        <w:rPr>
          <w:rFonts w:ascii="Times New Roman" w:hAnsi="Times New Roman" w:cs="Times New Roman"/>
          <w:sz w:val="26"/>
          <w:szCs w:val="26"/>
          <w:lang w:val="uz-Cyrl-UZ"/>
        </w:rPr>
        <w:t xml:space="preserve"> қабул қилган ҳолда, кузатув кенгашининг ҳар бир аъзосига меҳнатга ҳақ тўлашнинг энг кам миқдорини </w:t>
      </w:r>
      <w:r w:rsidRPr="00B746F5">
        <w:rPr>
          <w:rFonts w:ascii="Times New Roman" w:hAnsi="Times New Roman" w:cs="Times New Roman"/>
          <w:sz w:val="26"/>
          <w:szCs w:val="26"/>
          <w:lang w:val="uz-Cyrl-UZ"/>
        </w:rPr>
        <w:br/>
        <w:t>50 баробари миқдоригача рағбатлантириш (мукофот) пуллари тўланади.</w:t>
      </w:r>
    </w:p>
    <w:p w:rsidR="007B0FCD" w:rsidRPr="0024610F" w:rsidRDefault="007B0FCD" w:rsidP="007B0FCD">
      <w:pPr>
        <w:spacing w:after="0" w:line="240" w:lineRule="auto"/>
        <w:jc w:val="both"/>
        <w:rPr>
          <w:rFonts w:ascii="Times New Roman" w:hAnsi="Times New Roman" w:cs="Times New Roman"/>
          <w:sz w:val="26"/>
          <w:szCs w:val="26"/>
          <w:lang w:val="uz-Cyrl-UZ"/>
        </w:rPr>
      </w:pPr>
    </w:p>
    <w:p w:rsidR="00C63AF6" w:rsidRPr="0024610F" w:rsidRDefault="00C63AF6" w:rsidP="00C63AF6">
      <w:pPr>
        <w:pStyle w:val="a8"/>
        <w:numPr>
          <w:ilvl w:val="0"/>
          <w:numId w:val="1"/>
        </w:numPr>
        <w:spacing w:after="0" w:line="240" w:lineRule="auto"/>
        <w:jc w:val="center"/>
        <w:rPr>
          <w:rFonts w:ascii="Times New Roman" w:hAnsi="Times New Roman" w:cs="Times New Roman"/>
          <w:sz w:val="26"/>
          <w:szCs w:val="26"/>
          <w:lang w:val="en-US"/>
        </w:rPr>
      </w:pPr>
      <w:r w:rsidRPr="0024610F">
        <w:rPr>
          <w:rFonts w:ascii="Times New Roman" w:hAnsi="Times New Roman" w:cs="Times New Roman"/>
          <w:b/>
          <w:sz w:val="26"/>
          <w:szCs w:val="26"/>
          <w:lang w:val="uz-Cyrl-UZ"/>
        </w:rPr>
        <w:t>ЖАМИЯТ КУЗАТУВ КЕНГАШИНИНГ КОТИБИ</w:t>
      </w:r>
    </w:p>
    <w:p w:rsidR="0024610F" w:rsidRPr="00444C6F" w:rsidRDefault="0024610F" w:rsidP="0024610F">
      <w:pPr>
        <w:pStyle w:val="a8"/>
        <w:spacing w:after="0" w:line="240" w:lineRule="auto"/>
        <w:rPr>
          <w:rFonts w:ascii="Times New Roman" w:hAnsi="Times New Roman" w:cs="Times New Roman"/>
          <w:sz w:val="26"/>
          <w:szCs w:val="26"/>
          <w:lang w:val="uz-Cyrl-UZ"/>
        </w:rPr>
      </w:pPr>
    </w:p>
    <w:p w:rsidR="00C63AF6" w:rsidRPr="0024610F" w:rsidRDefault="00C63AF6"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 аъзоси жамият кузатув кенгашининг котиблигига тайинланиши (сайланиши) мумкин эмас.</w:t>
      </w:r>
    </w:p>
    <w:p w:rsidR="00F55E8E" w:rsidRPr="0024610F" w:rsidRDefault="00F55E8E"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кенгашининг котибини, кузатув кенгаши аъзолари томонидан оддий кўпчилик овози билан тайинланади (сайланади). </w:t>
      </w:r>
    </w:p>
    <w:p w:rsidR="00F55E8E" w:rsidRPr="0024610F" w:rsidRDefault="00F55E8E"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Жамият кузатув кенгашининг котиби, кузатув кенгаши мажлислари материалларини шакллантиради ва мажлис баённомасини юритади.</w:t>
      </w:r>
    </w:p>
    <w:p w:rsidR="00C63AF6" w:rsidRPr="00B746F5" w:rsidRDefault="00F55E8E"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 xml:space="preserve">Жамият кузатув кенгаши котибининг ўз вазифаларини бажариб турган </w:t>
      </w:r>
      <w:r w:rsidRPr="00B746F5">
        <w:rPr>
          <w:rFonts w:ascii="Times New Roman" w:hAnsi="Times New Roman" w:cs="Times New Roman"/>
          <w:sz w:val="26"/>
          <w:szCs w:val="26"/>
          <w:lang w:val="uz-Cyrl-UZ"/>
        </w:rPr>
        <w:t xml:space="preserve">давр учун ҳар чоракдаги рағбатлантириш (мукофот) пули миқдори </w:t>
      </w:r>
      <w:bookmarkStart w:id="1" w:name="_GoBack"/>
      <w:r w:rsidR="009B48B4">
        <w:rPr>
          <w:rFonts w:ascii="Times New Roman" w:hAnsi="Times New Roman" w:cs="Times New Roman"/>
          <w:sz w:val="26"/>
          <w:szCs w:val="26"/>
          <w:lang w:val="uz-Cyrl-UZ"/>
        </w:rPr>
        <w:t>5</w:t>
      </w:r>
      <w:bookmarkEnd w:id="1"/>
      <w:r w:rsidRPr="00B746F5">
        <w:rPr>
          <w:rFonts w:ascii="Times New Roman" w:hAnsi="Times New Roman" w:cs="Times New Roman"/>
          <w:sz w:val="26"/>
          <w:szCs w:val="26"/>
          <w:lang w:val="uz-Cyrl-UZ"/>
        </w:rPr>
        <w:t xml:space="preserve"> МҲТЭКМ (меҳнатга ҳақ тўлашнинг энг кам миқдорини) ташкил этади</w:t>
      </w:r>
      <w:r w:rsidR="0024610F" w:rsidRPr="00B746F5">
        <w:rPr>
          <w:rFonts w:ascii="Times New Roman" w:hAnsi="Times New Roman" w:cs="Times New Roman"/>
          <w:sz w:val="26"/>
          <w:szCs w:val="26"/>
          <w:lang w:val="uz-Cyrl-UZ"/>
        </w:rPr>
        <w:t xml:space="preserve"> ва жамият томонидан </w:t>
      </w:r>
      <w:r w:rsidR="0024610F" w:rsidRPr="00B746F5">
        <w:rPr>
          <w:rFonts w:ascii="Times New Roman" w:eastAsia="Times New Roman" w:hAnsi="Times New Roman" w:cs="Times New Roman"/>
          <w:sz w:val="26"/>
          <w:szCs w:val="26"/>
          <w:lang w:val="uz-Cyrl-UZ"/>
        </w:rPr>
        <w:t>ҳисобот даврлари тугагандан кейин бир ой муддат давомида тўлаб берилади</w:t>
      </w:r>
      <w:r w:rsidR="0024610F" w:rsidRPr="00B746F5">
        <w:rPr>
          <w:rFonts w:ascii="Times New Roman" w:hAnsi="Times New Roman" w:cs="Times New Roman"/>
          <w:sz w:val="26"/>
          <w:szCs w:val="26"/>
          <w:lang w:val="uz-Cyrl-UZ"/>
        </w:rPr>
        <w:t>.</w:t>
      </w:r>
    </w:p>
    <w:p w:rsidR="0024610F" w:rsidRPr="00B746F5" w:rsidRDefault="0024610F"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B746F5">
        <w:rPr>
          <w:rFonts w:ascii="Times New Roman" w:hAnsi="Times New Roman" w:cs="Times New Roman"/>
          <w:sz w:val="26"/>
          <w:szCs w:val="26"/>
          <w:lang w:val="uz-Cyrl-UZ"/>
        </w:rPr>
        <w:t>Жамият кузатув кенгаши котибининг ўз вазифасини бажариб турган давр учун ҳар чоракдаги рағбатлантириш (мукофот) пули жамиятнинг давр ҳара</w:t>
      </w:r>
      <w:r w:rsidR="00743CE9" w:rsidRPr="00B746F5">
        <w:rPr>
          <w:rFonts w:ascii="Times New Roman" w:hAnsi="Times New Roman" w:cs="Times New Roman"/>
          <w:sz w:val="26"/>
          <w:szCs w:val="26"/>
          <w:lang w:val="uz-Cyrl-UZ"/>
        </w:rPr>
        <w:t>жа</w:t>
      </w:r>
      <w:r w:rsidRPr="00B746F5">
        <w:rPr>
          <w:rFonts w:ascii="Times New Roman" w:hAnsi="Times New Roman" w:cs="Times New Roman"/>
          <w:sz w:val="26"/>
          <w:szCs w:val="26"/>
          <w:lang w:val="uz-Cyrl-UZ"/>
        </w:rPr>
        <w:t>тларига олинади.</w:t>
      </w:r>
    </w:p>
    <w:p w:rsidR="00AA783E" w:rsidRPr="00B746F5" w:rsidRDefault="00444C6F" w:rsidP="00B746F5">
      <w:pPr>
        <w:pStyle w:val="a8"/>
        <w:numPr>
          <w:ilvl w:val="1"/>
          <w:numId w:val="1"/>
        </w:numPr>
        <w:tabs>
          <w:tab w:val="left" w:pos="1134"/>
        </w:tabs>
        <w:spacing w:after="0" w:line="240" w:lineRule="auto"/>
        <w:ind w:left="0" w:firstLine="567"/>
        <w:jc w:val="both"/>
        <w:rPr>
          <w:rFonts w:ascii="Times New Roman" w:hAnsi="Times New Roman" w:cs="Times New Roman"/>
          <w:sz w:val="26"/>
          <w:szCs w:val="26"/>
          <w:lang w:val="uz-Cyrl-UZ"/>
        </w:rPr>
      </w:pPr>
      <w:r w:rsidRPr="00B746F5">
        <w:rPr>
          <w:rFonts w:ascii="Times New Roman" w:hAnsi="Times New Roman" w:cs="Times New Roman"/>
          <w:sz w:val="26"/>
          <w:szCs w:val="26"/>
          <w:lang w:val="uz-Cyrl-UZ"/>
        </w:rPr>
        <w:lastRenderedPageBreak/>
        <w:t xml:space="preserve">Йил якуни бўйича мустақил баҳоловчи томонидан Жамият корпоратив бошқарув тизимини баҳолаш натижасида “қониқарли” ёки “юқори” деб топилган тақдирда Жамиятнинг </w:t>
      </w:r>
      <w:r w:rsidR="00301BEE" w:rsidRPr="00703760">
        <w:rPr>
          <w:rFonts w:ascii="Times New Roman" w:eastAsia="Times New Roman" w:hAnsi="Times New Roman"/>
          <w:sz w:val="28"/>
          <w:szCs w:val="28"/>
          <w:lang w:val="uz-Cyrl-UZ" w:eastAsia="ru-RU"/>
        </w:rPr>
        <w:t>акциядорлари умумий йиғилиши</w:t>
      </w:r>
      <w:r w:rsidRPr="00B746F5">
        <w:rPr>
          <w:rFonts w:ascii="Times New Roman" w:hAnsi="Times New Roman" w:cs="Times New Roman"/>
          <w:sz w:val="26"/>
          <w:szCs w:val="26"/>
          <w:lang w:val="uz-Cyrl-UZ"/>
        </w:rPr>
        <w:t xml:space="preserve"> қарорини қабул қилган ҳолда, кузатув кенгашининг</w:t>
      </w:r>
      <w:r w:rsidR="00AA783E" w:rsidRPr="00B746F5">
        <w:rPr>
          <w:rFonts w:ascii="Times New Roman" w:hAnsi="Times New Roman" w:cs="Times New Roman"/>
          <w:sz w:val="26"/>
          <w:szCs w:val="26"/>
          <w:lang w:val="uz-Cyrl-UZ"/>
        </w:rPr>
        <w:t xml:space="preserve"> котибига</w:t>
      </w:r>
      <w:r w:rsidRPr="00B746F5">
        <w:rPr>
          <w:rFonts w:ascii="Times New Roman" w:hAnsi="Times New Roman" w:cs="Times New Roman"/>
          <w:sz w:val="26"/>
          <w:szCs w:val="26"/>
          <w:lang w:val="uz-Cyrl-UZ"/>
        </w:rPr>
        <w:t xml:space="preserve"> меҳнатга ҳақ тўлашнинг энг кам миқдорини </w:t>
      </w:r>
      <w:r w:rsidRPr="00B746F5">
        <w:rPr>
          <w:rFonts w:ascii="Times New Roman" w:hAnsi="Times New Roman" w:cs="Times New Roman"/>
          <w:sz w:val="26"/>
          <w:szCs w:val="26"/>
          <w:lang w:val="uz-Cyrl-UZ"/>
        </w:rPr>
        <w:br/>
      </w:r>
      <w:r w:rsidR="00AA783E" w:rsidRPr="00B746F5">
        <w:rPr>
          <w:rFonts w:ascii="Times New Roman" w:hAnsi="Times New Roman" w:cs="Times New Roman"/>
          <w:sz w:val="26"/>
          <w:szCs w:val="26"/>
          <w:lang w:val="uz-Cyrl-UZ"/>
        </w:rPr>
        <w:t>20</w:t>
      </w:r>
      <w:r w:rsidRPr="00B746F5">
        <w:rPr>
          <w:rFonts w:ascii="Times New Roman" w:hAnsi="Times New Roman" w:cs="Times New Roman"/>
          <w:sz w:val="26"/>
          <w:szCs w:val="26"/>
          <w:lang w:val="uz-Cyrl-UZ"/>
        </w:rPr>
        <w:t xml:space="preserve"> баробари миқдоригача рағбатлантириш (мукофот) пуллари тўланади.</w:t>
      </w:r>
    </w:p>
    <w:p w:rsidR="007B0FCD" w:rsidRPr="0024610F" w:rsidRDefault="007B0FCD" w:rsidP="007B0FCD">
      <w:pPr>
        <w:pStyle w:val="a8"/>
        <w:numPr>
          <w:ilvl w:val="0"/>
          <w:numId w:val="1"/>
        </w:numPr>
        <w:spacing w:after="0" w:line="240" w:lineRule="auto"/>
        <w:jc w:val="center"/>
        <w:rPr>
          <w:rFonts w:ascii="Times New Roman" w:hAnsi="Times New Roman" w:cs="Times New Roman"/>
          <w:b/>
          <w:sz w:val="26"/>
          <w:szCs w:val="26"/>
          <w:lang w:val="uz-Cyrl-UZ"/>
        </w:rPr>
      </w:pPr>
      <w:r w:rsidRPr="0024610F">
        <w:rPr>
          <w:rFonts w:ascii="Times New Roman" w:hAnsi="Times New Roman" w:cs="Times New Roman"/>
          <w:b/>
          <w:sz w:val="26"/>
          <w:szCs w:val="26"/>
          <w:lang w:val="uz-Cyrl-UZ"/>
        </w:rPr>
        <w:t>ЯКУНИЙ ҚОИДАЛАР</w:t>
      </w:r>
    </w:p>
    <w:p w:rsidR="0024610F" w:rsidRPr="0024610F" w:rsidRDefault="0024610F" w:rsidP="0024610F">
      <w:pPr>
        <w:pStyle w:val="a8"/>
        <w:spacing w:after="0" w:line="240" w:lineRule="auto"/>
        <w:ind w:left="0"/>
        <w:jc w:val="both"/>
        <w:rPr>
          <w:rFonts w:ascii="Times New Roman" w:hAnsi="Times New Roman" w:cs="Times New Roman"/>
          <w:sz w:val="26"/>
          <w:szCs w:val="26"/>
          <w:lang w:val="uz-Cyrl-UZ"/>
        </w:rPr>
      </w:pPr>
    </w:p>
    <w:p w:rsidR="0024610F" w:rsidRPr="0024610F" w:rsidRDefault="0024610F" w:rsidP="007B0FCD">
      <w:pPr>
        <w:pStyle w:val="a8"/>
        <w:numPr>
          <w:ilvl w:val="1"/>
          <w:numId w:val="1"/>
        </w:numPr>
        <w:spacing w:after="0" w:line="240" w:lineRule="auto"/>
        <w:ind w:left="0"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Ушбу низомда белгиланмаган қоидалар Ўзбекистон Республикасининг “Акциядорлик жамиятлари ва акциядорларнинг ҳуқуқларини ҳимоя қилиш тўғрисида”ги қонун ва бошқа қонун ҳужжатлар талабдарига асосан амалга оширилади.</w:t>
      </w:r>
    </w:p>
    <w:p w:rsidR="007B0FCD" w:rsidRPr="0024610F" w:rsidRDefault="0024610F" w:rsidP="0024610F">
      <w:pPr>
        <w:pStyle w:val="a8"/>
        <w:numPr>
          <w:ilvl w:val="1"/>
          <w:numId w:val="1"/>
        </w:numPr>
        <w:spacing w:after="0" w:line="240" w:lineRule="auto"/>
        <w:ind w:left="0"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Агар мазкур Низомни бирон бир қоидаси ўз кучини йўқотган бўлса, бу қоида бошқа қоидаларни тўхтатиш учун сабаб бўлмайди.</w:t>
      </w:r>
    </w:p>
    <w:p w:rsidR="0024610F" w:rsidRPr="0024610F" w:rsidRDefault="0024610F" w:rsidP="0024610F">
      <w:pPr>
        <w:pStyle w:val="a8"/>
        <w:numPr>
          <w:ilvl w:val="1"/>
          <w:numId w:val="1"/>
        </w:numPr>
        <w:spacing w:after="0" w:line="240" w:lineRule="auto"/>
        <w:ind w:left="0" w:firstLine="0"/>
        <w:jc w:val="both"/>
        <w:rPr>
          <w:rFonts w:ascii="Times New Roman" w:hAnsi="Times New Roman" w:cs="Times New Roman"/>
          <w:sz w:val="26"/>
          <w:szCs w:val="26"/>
          <w:lang w:val="uz-Cyrl-UZ"/>
        </w:rPr>
      </w:pPr>
      <w:r w:rsidRPr="0024610F">
        <w:rPr>
          <w:rFonts w:ascii="Times New Roman" w:hAnsi="Times New Roman" w:cs="Times New Roman"/>
          <w:sz w:val="26"/>
          <w:szCs w:val="26"/>
          <w:lang w:val="uz-Cyrl-UZ"/>
        </w:rPr>
        <w:t>Агар Ўзбекистон Республикасининг қонунчилик хужжатлари ёхуд жамият уставида мазкур Низомда назарда тутилганидан бошқача қоидалар белгиланган бўлса, Ўзбекистон Республикасининг амалдаги қонунчилик хужжатлари ва жамият устави қоидалари қўлланилади.</w:t>
      </w:r>
    </w:p>
    <w:sectPr w:rsidR="0024610F" w:rsidRPr="0024610F" w:rsidSect="004A180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A8F" w:rsidRDefault="009C3A8F" w:rsidP="00527479">
      <w:pPr>
        <w:spacing w:after="0" w:line="240" w:lineRule="auto"/>
      </w:pPr>
      <w:r>
        <w:separator/>
      </w:r>
    </w:p>
  </w:endnote>
  <w:endnote w:type="continuationSeparator" w:id="1">
    <w:p w:rsidR="009C3A8F" w:rsidRDefault="009C3A8F" w:rsidP="00527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95541"/>
      <w:docPartObj>
        <w:docPartGallery w:val="Page Numbers (Bottom of Page)"/>
        <w:docPartUnique/>
      </w:docPartObj>
    </w:sdtPr>
    <w:sdtEndPr>
      <w:rPr>
        <w:rFonts w:ascii="Times New Roman" w:hAnsi="Times New Roman" w:cs="Times New Roman"/>
        <w:sz w:val="24"/>
        <w:szCs w:val="24"/>
      </w:rPr>
    </w:sdtEndPr>
    <w:sdtContent>
      <w:p w:rsidR="007E43D1" w:rsidRPr="00527479" w:rsidRDefault="005D0556">
        <w:pPr>
          <w:pStyle w:val="a5"/>
          <w:jc w:val="right"/>
          <w:rPr>
            <w:rFonts w:ascii="Times New Roman" w:hAnsi="Times New Roman" w:cs="Times New Roman"/>
            <w:sz w:val="24"/>
            <w:szCs w:val="24"/>
          </w:rPr>
        </w:pPr>
        <w:r w:rsidRPr="00527479">
          <w:rPr>
            <w:rFonts w:ascii="Times New Roman" w:hAnsi="Times New Roman" w:cs="Times New Roman"/>
            <w:sz w:val="24"/>
            <w:szCs w:val="24"/>
          </w:rPr>
          <w:fldChar w:fldCharType="begin"/>
        </w:r>
        <w:r w:rsidR="007E43D1" w:rsidRPr="00527479">
          <w:rPr>
            <w:rFonts w:ascii="Times New Roman" w:hAnsi="Times New Roman" w:cs="Times New Roman"/>
            <w:sz w:val="24"/>
            <w:szCs w:val="24"/>
          </w:rPr>
          <w:instrText>PAGE   \* MERGEFORMAT</w:instrText>
        </w:r>
        <w:r w:rsidRPr="00527479">
          <w:rPr>
            <w:rFonts w:ascii="Times New Roman" w:hAnsi="Times New Roman" w:cs="Times New Roman"/>
            <w:sz w:val="24"/>
            <w:szCs w:val="24"/>
          </w:rPr>
          <w:fldChar w:fldCharType="separate"/>
        </w:r>
        <w:r w:rsidR="00CD16BD">
          <w:rPr>
            <w:rFonts w:ascii="Times New Roman" w:hAnsi="Times New Roman" w:cs="Times New Roman"/>
            <w:noProof/>
            <w:sz w:val="24"/>
            <w:szCs w:val="24"/>
          </w:rPr>
          <w:t>1</w:t>
        </w:r>
        <w:r w:rsidRPr="00527479">
          <w:rPr>
            <w:rFonts w:ascii="Times New Roman" w:hAnsi="Times New Roman" w:cs="Times New Roman"/>
            <w:sz w:val="24"/>
            <w:szCs w:val="24"/>
          </w:rPr>
          <w:fldChar w:fldCharType="end"/>
        </w:r>
      </w:p>
    </w:sdtContent>
  </w:sdt>
  <w:p w:rsidR="007E43D1" w:rsidRDefault="007E43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A8F" w:rsidRDefault="009C3A8F" w:rsidP="00527479">
      <w:pPr>
        <w:spacing w:after="0" w:line="240" w:lineRule="auto"/>
      </w:pPr>
      <w:r>
        <w:separator/>
      </w:r>
    </w:p>
  </w:footnote>
  <w:footnote w:type="continuationSeparator" w:id="1">
    <w:p w:rsidR="009C3A8F" w:rsidRDefault="009C3A8F" w:rsidP="00527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6560"/>
    <w:multiLevelType w:val="multilevel"/>
    <w:tmpl w:val="28DC034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71304A4"/>
    <w:multiLevelType w:val="hybridMultilevel"/>
    <w:tmpl w:val="833E6C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A50B09"/>
    <w:multiLevelType w:val="multilevel"/>
    <w:tmpl w:val="28DC034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0051"/>
    <w:rsid w:val="00021FD9"/>
    <w:rsid w:val="00040D9E"/>
    <w:rsid w:val="0007071E"/>
    <w:rsid w:val="00077215"/>
    <w:rsid w:val="000D3074"/>
    <w:rsid w:val="000F79B7"/>
    <w:rsid w:val="001217DE"/>
    <w:rsid w:val="00187FAE"/>
    <w:rsid w:val="001C3C4E"/>
    <w:rsid w:val="001C5B66"/>
    <w:rsid w:val="001F5B3D"/>
    <w:rsid w:val="0023346F"/>
    <w:rsid w:val="00236F72"/>
    <w:rsid w:val="0024610F"/>
    <w:rsid w:val="002726F1"/>
    <w:rsid w:val="00273BE3"/>
    <w:rsid w:val="0029199F"/>
    <w:rsid w:val="00297BA0"/>
    <w:rsid w:val="002B3161"/>
    <w:rsid w:val="00301BEE"/>
    <w:rsid w:val="00370E7B"/>
    <w:rsid w:val="00372948"/>
    <w:rsid w:val="00384AC1"/>
    <w:rsid w:val="003912DA"/>
    <w:rsid w:val="003B3B22"/>
    <w:rsid w:val="003B4085"/>
    <w:rsid w:val="003C1346"/>
    <w:rsid w:val="003F19BE"/>
    <w:rsid w:val="004373DE"/>
    <w:rsid w:val="00444C6F"/>
    <w:rsid w:val="0045199B"/>
    <w:rsid w:val="004762F9"/>
    <w:rsid w:val="00494184"/>
    <w:rsid w:val="004A180F"/>
    <w:rsid w:val="004B1C4C"/>
    <w:rsid w:val="004C177E"/>
    <w:rsid w:val="004F176C"/>
    <w:rsid w:val="004F4F24"/>
    <w:rsid w:val="00522728"/>
    <w:rsid w:val="00527479"/>
    <w:rsid w:val="005500B9"/>
    <w:rsid w:val="00570A9B"/>
    <w:rsid w:val="005A15CA"/>
    <w:rsid w:val="005B3546"/>
    <w:rsid w:val="005D0556"/>
    <w:rsid w:val="005D71EC"/>
    <w:rsid w:val="005E48AC"/>
    <w:rsid w:val="005F40A9"/>
    <w:rsid w:val="00601655"/>
    <w:rsid w:val="00634B87"/>
    <w:rsid w:val="00641D2F"/>
    <w:rsid w:val="00670E43"/>
    <w:rsid w:val="006B65A2"/>
    <w:rsid w:val="00707F4A"/>
    <w:rsid w:val="00714F8A"/>
    <w:rsid w:val="00743CE9"/>
    <w:rsid w:val="0074600E"/>
    <w:rsid w:val="00772FFF"/>
    <w:rsid w:val="00775D61"/>
    <w:rsid w:val="007A673D"/>
    <w:rsid w:val="007A7323"/>
    <w:rsid w:val="007B0FCD"/>
    <w:rsid w:val="007B1C17"/>
    <w:rsid w:val="007B6A17"/>
    <w:rsid w:val="007E43D1"/>
    <w:rsid w:val="00806841"/>
    <w:rsid w:val="00833439"/>
    <w:rsid w:val="0084188D"/>
    <w:rsid w:val="00856090"/>
    <w:rsid w:val="0088139C"/>
    <w:rsid w:val="008817BA"/>
    <w:rsid w:val="008C2104"/>
    <w:rsid w:val="008D64BA"/>
    <w:rsid w:val="00910051"/>
    <w:rsid w:val="00921C55"/>
    <w:rsid w:val="00926780"/>
    <w:rsid w:val="009422E8"/>
    <w:rsid w:val="0095364F"/>
    <w:rsid w:val="00954B03"/>
    <w:rsid w:val="009667DD"/>
    <w:rsid w:val="0097637D"/>
    <w:rsid w:val="009B37BA"/>
    <w:rsid w:val="009B48B4"/>
    <w:rsid w:val="009C3A8F"/>
    <w:rsid w:val="009C4211"/>
    <w:rsid w:val="00A30AF2"/>
    <w:rsid w:val="00A412FE"/>
    <w:rsid w:val="00A50C79"/>
    <w:rsid w:val="00AA783E"/>
    <w:rsid w:val="00AC230D"/>
    <w:rsid w:val="00AF1631"/>
    <w:rsid w:val="00B6428C"/>
    <w:rsid w:val="00B746F5"/>
    <w:rsid w:val="00B86F71"/>
    <w:rsid w:val="00B926DB"/>
    <w:rsid w:val="00B9695F"/>
    <w:rsid w:val="00BA1C0F"/>
    <w:rsid w:val="00BB2266"/>
    <w:rsid w:val="00BC529D"/>
    <w:rsid w:val="00BD373B"/>
    <w:rsid w:val="00BF4054"/>
    <w:rsid w:val="00C17EA5"/>
    <w:rsid w:val="00C259E6"/>
    <w:rsid w:val="00C4605B"/>
    <w:rsid w:val="00C63AF6"/>
    <w:rsid w:val="00C76828"/>
    <w:rsid w:val="00CD16BD"/>
    <w:rsid w:val="00CF2F90"/>
    <w:rsid w:val="00D44335"/>
    <w:rsid w:val="00D505BE"/>
    <w:rsid w:val="00D516DC"/>
    <w:rsid w:val="00D74405"/>
    <w:rsid w:val="00D96C6B"/>
    <w:rsid w:val="00DB3389"/>
    <w:rsid w:val="00DD6D0B"/>
    <w:rsid w:val="00E07B38"/>
    <w:rsid w:val="00E174B7"/>
    <w:rsid w:val="00E21DE4"/>
    <w:rsid w:val="00E27A00"/>
    <w:rsid w:val="00EA17EE"/>
    <w:rsid w:val="00EA1BF8"/>
    <w:rsid w:val="00EB1777"/>
    <w:rsid w:val="00EC115B"/>
    <w:rsid w:val="00ED555D"/>
    <w:rsid w:val="00EE5B15"/>
    <w:rsid w:val="00F55E8E"/>
    <w:rsid w:val="00F72E32"/>
    <w:rsid w:val="00FA6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4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7479"/>
  </w:style>
  <w:style w:type="paragraph" w:styleId="a5">
    <w:name w:val="footer"/>
    <w:basedOn w:val="a"/>
    <w:link w:val="a6"/>
    <w:uiPriority w:val="99"/>
    <w:unhideWhenUsed/>
    <w:rsid w:val="005274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7479"/>
  </w:style>
  <w:style w:type="table" w:styleId="a7">
    <w:name w:val="Table Grid"/>
    <w:basedOn w:val="a1"/>
    <w:uiPriority w:val="39"/>
    <w:rsid w:val="00527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C4605B"/>
    <w:pPr>
      <w:ind w:left="720"/>
      <w:contextualSpacing/>
    </w:pPr>
  </w:style>
  <w:style w:type="character" w:styleId="a9">
    <w:name w:val="annotation reference"/>
    <w:basedOn w:val="a0"/>
    <w:uiPriority w:val="99"/>
    <w:semiHidden/>
    <w:unhideWhenUsed/>
    <w:rsid w:val="00C4605B"/>
    <w:rPr>
      <w:sz w:val="16"/>
      <w:szCs w:val="16"/>
    </w:rPr>
  </w:style>
  <w:style w:type="paragraph" w:styleId="aa">
    <w:name w:val="annotation text"/>
    <w:basedOn w:val="a"/>
    <w:link w:val="ab"/>
    <w:uiPriority w:val="99"/>
    <w:semiHidden/>
    <w:unhideWhenUsed/>
    <w:rsid w:val="00C4605B"/>
    <w:pPr>
      <w:spacing w:line="240" w:lineRule="auto"/>
    </w:pPr>
    <w:rPr>
      <w:sz w:val="20"/>
      <w:szCs w:val="20"/>
    </w:rPr>
  </w:style>
  <w:style w:type="character" w:customStyle="1" w:styleId="ab">
    <w:name w:val="Текст примечания Знак"/>
    <w:basedOn w:val="a0"/>
    <w:link w:val="aa"/>
    <w:uiPriority w:val="99"/>
    <w:semiHidden/>
    <w:rsid w:val="00C4605B"/>
    <w:rPr>
      <w:sz w:val="20"/>
      <w:szCs w:val="20"/>
    </w:rPr>
  </w:style>
  <w:style w:type="paragraph" w:styleId="ac">
    <w:name w:val="Balloon Text"/>
    <w:basedOn w:val="a"/>
    <w:link w:val="ad"/>
    <w:uiPriority w:val="99"/>
    <w:semiHidden/>
    <w:unhideWhenUsed/>
    <w:rsid w:val="00C4605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4605B"/>
    <w:rPr>
      <w:rFonts w:ascii="Segoe UI" w:hAnsi="Segoe UI" w:cs="Segoe UI"/>
      <w:sz w:val="18"/>
      <w:szCs w:val="18"/>
    </w:rPr>
  </w:style>
  <w:style w:type="character" w:styleId="ae">
    <w:name w:val="Hyperlink"/>
    <w:basedOn w:val="a0"/>
    <w:uiPriority w:val="99"/>
    <w:unhideWhenUsed/>
    <w:rsid w:val="00641D2F"/>
    <w:rPr>
      <w:color w:val="0563C1" w:themeColor="hyperlink"/>
      <w:u w:val="single"/>
    </w:rPr>
  </w:style>
  <w:style w:type="character" w:customStyle="1" w:styleId="UnresolvedMention">
    <w:name w:val="Unresolved Mention"/>
    <w:basedOn w:val="a0"/>
    <w:uiPriority w:val="99"/>
    <w:semiHidden/>
    <w:unhideWhenUsed/>
    <w:rsid w:val="00641D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0285322">
      <w:bodyDiv w:val="1"/>
      <w:marLeft w:val="0"/>
      <w:marRight w:val="0"/>
      <w:marTop w:val="0"/>
      <w:marBottom w:val="0"/>
      <w:divBdr>
        <w:top w:val="none" w:sz="0" w:space="0" w:color="auto"/>
        <w:left w:val="none" w:sz="0" w:space="0" w:color="auto"/>
        <w:bottom w:val="none" w:sz="0" w:space="0" w:color="auto"/>
        <w:right w:val="none" w:sz="0" w:space="0" w:color="auto"/>
      </w:divBdr>
    </w:div>
    <w:div w:id="9152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2382409" TargetMode="External"/><Relationship Id="rId3" Type="http://schemas.openxmlformats.org/officeDocument/2006/relationships/settings" Target="settings.xml"/><Relationship Id="rId7" Type="http://schemas.openxmlformats.org/officeDocument/2006/relationships/hyperlink" Target="http://lex.uz/docs/23824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scrollText(2382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Jamshid Nabiyev</dc:creator>
  <cp:lastModifiedBy>Feruza</cp:lastModifiedBy>
  <cp:revision>10</cp:revision>
  <cp:lastPrinted>2021-11-14T11:38:00Z</cp:lastPrinted>
  <dcterms:created xsi:type="dcterms:W3CDTF">2021-10-21T13:42:00Z</dcterms:created>
  <dcterms:modified xsi:type="dcterms:W3CDTF">2022-05-19T10:10:00Z</dcterms:modified>
</cp:coreProperties>
</file>