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blpX="-672" w:tblpY="-990"/>
        <w:tblW w:w="10313" w:type="dxa"/>
        <w:shd w:val="clear" w:color="auto" w:fill="FFFFFF"/>
        <w:tblLayout w:type="fixed"/>
        <w:tblCellMar>
          <w:left w:w="0" w:type="dxa"/>
          <w:right w:w="0" w:type="dxa"/>
        </w:tblCellMar>
        <w:tblLook w:val="04A0" w:firstRow="1" w:lastRow="0" w:firstColumn="1" w:lastColumn="0" w:noHBand="0" w:noVBand="1"/>
      </w:tblPr>
      <w:tblGrid>
        <w:gridCol w:w="262"/>
        <w:gridCol w:w="532"/>
        <w:gridCol w:w="3307"/>
        <w:gridCol w:w="1188"/>
        <w:gridCol w:w="598"/>
        <w:gridCol w:w="362"/>
        <w:gridCol w:w="1024"/>
        <w:gridCol w:w="765"/>
        <w:gridCol w:w="1072"/>
        <w:gridCol w:w="1178"/>
        <w:gridCol w:w="10"/>
        <w:gridCol w:w="15"/>
      </w:tblGrid>
      <w:tr w:rsidR="00207CE0" w:rsidRPr="00DA3685" w:rsidTr="006329A8">
        <w:trPr>
          <w:trHeight w:hRule="exact" w:val="465"/>
        </w:trPr>
        <w:tc>
          <w:tcPr>
            <w:tcW w:w="262" w:type="dxa"/>
            <w:vMerge w:val="restart"/>
            <w:tcBorders>
              <w:top w:val="single" w:sz="8" w:space="0" w:color="auto"/>
              <w:left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207CE0" w:rsidP="007F634A">
            <w:pPr>
              <w:pStyle w:val="a3"/>
              <w:jc w:val="center"/>
              <w:rPr>
                <w:rFonts w:asciiTheme="minorHAnsi" w:hAnsiTheme="minorHAnsi" w:cstheme="minorHAnsi"/>
              </w:rPr>
            </w:pPr>
            <w:bookmarkStart w:id="0" w:name="2479409"/>
          </w:p>
        </w:tc>
        <w:tc>
          <w:tcPr>
            <w:tcW w:w="10051" w:type="dxa"/>
            <w:gridSpan w:val="11"/>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44712" w:rsidRPr="00DA3685" w:rsidRDefault="00207CE0" w:rsidP="00C44712">
            <w:pPr>
              <w:pStyle w:val="a3"/>
              <w:spacing w:before="0" w:beforeAutospacing="0" w:after="0" w:afterAutospacing="0"/>
              <w:jc w:val="center"/>
              <w:rPr>
                <w:rFonts w:asciiTheme="minorHAnsi" w:hAnsiTheme="minorHAnsi" w:cstheme="minorHAnsi"/>
                <w:sz w:val="18"/>
                <w:szCs w:val="18"/>
              </w:rPr>
            </w:pPr>
            <w:r w:rsidRPr="00DA3685">
              <w:rPr>
                <w:rFonts w:asciiTheme="minorHAnsi" w:hAnsiTheme="minorHAnsi" w:cstheme="minorHAnsi"/>
                <w:b/>
                <w:bCs/>
                <w:color w:val="000000"/>
                <w:sz w:val="18"/>
                <w:szCs w:val="18"/>
              </w:rPr>
              <w:t>НАИМЕНОВАНИЕ ЭМИТЕНТА</w:t>
            </w:r>
          </w:p>
        </w:tc>
      </w:tr>
      <w:tr w:rsidR="00207CE0" w:rsidRPr="00DA3685" w:rsidTr="006329A8">
        <w:tc>
          <w:tcPr>
            <w:tcW w:w="262" w:type="dxa"/>
            <w:vMerge/>
            <w:tcBorders>
              <w:left w:val="single" w:sz="8" w:space="0" w:color="auto"/>
              <w:right w:val="single" w:sz="8" w:space="0" w:color="auto"/>
            </w:tcBorders>
            <w:shd w:val="clear" w:color="auto" w:fill="FFFFFF"/>
            <w:vAlign w:val="center"/>
            <w:hideMark/>
          </w:tcPr>
          <w:p w:rsidR="00207CE0" w:rsidRPr="00DA3685" w:rsidRDefault="00207CE0" w:rsidP="007F634A">
            <w:pPr>
              <w:pStyle w:val="a3"/>
              <w:jc w:val="center"/>
              <w:rPr>
                <w:rFonts w:cstheme="minorHAnsi"/>
              </w:rPr>
            </w:pPr>
          </w:p>
        </w:tc>
        <w:tc>
          <w:tcPr>
            <w:tcW w:w="5625"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7CE0" w:rsidRPr="00DA3685" w:rsidRDefault="00207CE0" w:rsidP="0043048A">
            <w:pPr>
              <w:pStyle w:val="a3"/>
              <w:spacing w:before="0" w:beforeAutospacing="0" w:after="0" w:afterAutospacing="0"/>
              <w:rPr>
                <w:rFonts w:asciiTheme="minorHAnsi" w:hAnsiTheme="minorHAnsi" w:cstheme="minorHAnsi"/>
                <w:sz w:val="18"/>
                <w:szCs w:val="18"/>
              </w:rPr>
            </w:pPr>
            <w:r w:rsidRPr="00DA3685">
              <w:rPr>
                <w:rFonts w:asciiTheme="minorHAnsi" w:hAnsiTheme="minorHAnsi" w:cstheme="minorHAnsi"/>
                <w:sz w:val="18"/>
                <w:szCs w:val="18"/>
              </w:rPr>
              <w:t>Полное:</w:t>
            </w:r>
          </w:p>
        </w:tc>
        <w:tc>
          <w:tcPr>
            <w:tcW w:w="4426" w:type="dxa"/>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7CE0" w:rsidRPr="00DA3685" w:rsidRDefault="00207CE0" w:rsidP="0043048A">
            <w:pPr>
              <w:spacing w:after="0" w:line="240" w:lineRule="auto"/>
              <w:rPr>
                <w:rFonts w:cstheme="minorHAnsi"/>
                <w:b/>
                <w:sz w:val="18"/>
                <w:szCs w:val="18"/>
              </w:rPr>
            </w:pPr>
            <w:r w:rsidRPr="00DA3685">
              <w:rPr>
                <w:rFonts w:cstheme="minorHAnsi"/>
                <w:sz w:val="18"/>
                <w:szCs w:val="18"/>
              </w:rPr>
              <w:t>Акционерное общество</w:t>
            </w:r>
            <w:r w:rsidRPr="00DA3685">
              <w:rPr>
                <w:rFonts w:cstheme="minorHAnsi"/>
                <w:b/>
                <w:sz w:val="18"/>
                <w:szCs w:val="18"/>
              </w:rPr>
              <w:t xml:space="preserve"> «</w:t>
            </w:r>
            <w:r w:rsidRPr="00DA3685">
              <w:rPr>
                <w:color w:val="000000" w:themeColor="text1"/>
                <w:sz w:val="18"/>
                <w:szCs w:val="18"/>
                <w:lang w:val="en-US"/>
              </w:rPr>
              <w:t>CHILONZOR</w:t>
            </w:r>
            <w:r w:rsidRPr="00DA3685">
              <w:rPr>
                <w:color w:val="000000" w:themeColor="text1"/>
                <w:sz w:val="18"/>
                <w:szCs w:val="18"/>
              </w:rPr>
              <w:t xml:space="preserve"> </w:t>
            </w:r>
            <w:r w:rsidRPr="00DA3685">
              <w:rPr>
                <w:color w:val="000000" w:themeColor="text1"/>
                <w:sz w:val="18"/>
                <w:szCs w:val="18"/>
                <w:lang w:val="en-US"/>
              </w:rPr>
              <w:t>BUYUM</w:t>
            </w:r>
            <w:r w:rsidRPr="00DA3685">
              <w:rPr>
                <w:color w:val="000000" w:themeColor="text1"/>
                <w:sz w:val="18"/>
                <w:szCs w:val="18"/>
              </w:rPr>
              <w:t xml:space="preserve"> </w:t>
            </w:r>
            <w:r w:rsidRPr="00DA3685">
              <w:rPr>
                <w:color w:val="000000" w:themeColor="text1"/>
                <w:sz w:val="18"/>
                <w:szCs w:val="18"/>
                <w:lang w:val="en-US"/>
              </w:rPr>
              <w:t>SAVDO</w:t>
            </w:r>
            <w:r w:rsidRPr="00DA3685">
              <w:rPr>
                <w:color w:val="000000" w:themeColor="text1"/>
                <w:sz w:val="18"/>
                <w:szCs w:val="18"/>
              </w:rPr>
              <w:t xml:space="preserve"> </w:t>
            </w:r>
            <w:r w:rsidRPr="00DA3685">
              <w:rPr>
                <w:color w:val="000000" w:themeColor="text1"/>
                <w:sz w:val="18"/>
                <w:szCs w:val="18"/>
                <w:lang w:val="en-US"/>
              </w:rPr>
              <w:t>KOMPLEKSI</w:t>
            </w:r>
            <w:r w:rsidRPr="00DA3685">
              <w:rPr>
                <w:rFonts w:cstheme="minorHAnsi"/>
                <w:b/>
                <w:sz w:val="18"/>
                <w:szCs w:val="18"/>
              </w:rPr>
              <w:t>»</w:t>
            </w:r>
          </w:p>
        </w:tc>
      </w:tr>
      <w:tr w:rsidR="00207CE0" w:rsidRPr="00DA3685" w:rsidTr="006329A8">
        <w:tc>
          <w:tcPr>
            <w:tcW w:w="262" w:type="dxa"/>
            <w:vMerge/>
            <w:tcBorders>
              <w:left w:val="single" w:sz="8" w:space="0" w:color="auto"/>
              <w:right w:val="single" w:sz="8" w:space="0" w:color="auto"/>
            </w:tcBorders>
            <w:shd w:val="clear" w:color="auto" w:fill="FFFFFF"/>
            <w:vAlign w:val="center"/>
            <w:hideMark/>
          </w:tcPr>
          <w:p w:rsidR="00207CE0" w:rsidRPr="00DA3685" w:rsidRDefault="00207CE0" w:rsidP="007F634A">
            <w:pPr>
              <w:pStyle w:val="a3"/>
              <w:jc w:val="center"/>
              <w:rPr>
                <w:rFonts w:cstheme="minorHAnsi"/>
              </w:rPr>
            </w:pPr>
          </w:p>
        </w:tc>
        <w:tc>
          <w:tcPr>
            <w:tcW w:w="5625"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7CE0" w:rsidRPr="00DA3685" w:rsidRDefault="00207CE0" w:rsidP="0043048A">
            <w:pPr>
              <w:pStyle w:val="a3"/>
              <w:spacing w:before="0" w:beforeAutospacing="0" w:after="0" w:afterAutospacing="0"/>
              <w:rPr>
                <w:rFonts w:asciiTheme="minorHAnsi" w:hAnsiTheme="minorHAnsi" w:cstheme="minorHAnsi"/>
                <w:sz w:val="18"/>
                <w:szCs w:val="18"/>
              </w:rPr>
            </w:pPr>
            <w:r w:rsidRPr="00DA3685">
              <w:rPr>
                <w:rFonts w:asciiTheme="minorHAnsi" w:hAnsiTheme="minorHAnsi" w:cstheme="minorHAnsi"/>
                <w:sz w:val="18"/>
                <w:szCs w:val="18"/>
              </w:rPr>
              <w:t>Сокращенное:</w:t>
            </w:r>
          </w:p>
        </w:tc>
        <w:tc>
          <w:tcPr>
            <w:tcW w:w="4426" w:type="dxa"/>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7CE0" w:rsidRPr="00DA3685" w:rsidRDefault="00207CE0" w:rsidP="0043048A">
            <w:pPr>
              <w:spacing w:after="0" w:line="240" w:lineRule="auto"/>
              <w:rPr>
                <w:rFonts w:cstheme="minorHAnsi"/>
                <w:b/>
                <w:sz w:val="18"/>
                <w:szCs w:val="18"/>
                <w:lang w:val="en-US"/>
              </w:rPr>
            </w:pPr>
            <w:r w:rsidRPr="00DA3685">
              <w:rPr>
                <w:rFonts w:cstheme="minorHAnsi"/>
                <w:sz w:val="18"/>
                <w:szCs w:val="18"/>
              </w:rPr>
              <w:t>АО</w:t>
            </w:r>
            <w:r w:rsidRPr="00DA3685">
              <w:rPr>
                <w:rFonts w:cstheme="minorHAnsi"/>
                <w:b/>
                <w:sz w:val="18"/>
                <w:szCs w:val="18"/>
                <w:lang w:val="en-US"/>
              </w:rPr>
              <w:t xml:space="preserve"> «</w:t>
            </w:r>
            <w:r w:rsidRPr="00DA3685">
              <w:rPr>
                <w:color w:val="000000" w:themeColor="text1"/>
                <w:sz w:val="18"/>
                <w:szCs w:val="18"/>
                <w:lang w:val="en-US"/>
              </w:rPr>
              <w:t>CHILONZOR BUYUM SAVDO KOMPLEKSI</w:t>
            </w:r>
            <w:r w:rsidRPr="00DA3685">
              <w:rPr>
                <w:rFonts w:cstheme="minorHAnsi"/>
                <w:b/>
                <w:sz w:val="18"/>
                <w:szCs w:val="18"/>
                <w:lang w:val="en-US"/>
              </w:rPr>
              <w:t>»</w:t>
            </w:r>
          </w:p>
        </w:tc>
      </w:tr>
      <w:tr w:rsidR="00207CE0" w:rsidRPr="00DA3685" w:rsidTr="006329A8">
        <w:tc>
          <w:tcPr>
            <w:tcW w:w="262" w:type="dxa"/>
            <w:vMerge/>
            <w:tcBorders>
              <w:left w:val="single" w:sz="8" w:space="0" w:color="auto"/>
              <w:right w:val="single" w:sz="8" w:space="0" w:color="auto"/>
            </w:tcBorders>
            <w:shd w:val="clear" w:color="auto" w:fill="FFFFFF"/>
            <w:vAlign w:val="center"/>
            <w:hideMark/>
          </w:tcPr>
          <w:p w:rsidR="00207CE0" w:rsidRPr="00DA3685" w:rsidRDefault="00207CE0" w:rsidP="007F634A">
            <w:pPr>
              <w:pStyle w:val="a3"/>
              <w:jc w:val="center"/>
              <w:rPr>
                <w:rFonts w:cstheme="minorHAnsi"/>
                <w:lang w:val="en-US"/>
              </w:rPr>
            </w:pPr>
          </w:p>
        </w:tc>
        <w:tc>
          <w:tcPr>
            <w:tcW w:w="5625"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7CE0" w:rsidRPr="00DA3685" w:rsidRDefault="00207CE0" w:rsidP="0043048A">
            <w:pPr>
              <w:pStyle w:val="a3"/>
              <w:spacing w:before="0" w:beforeAutospacing="0" w:after="0" w:afterAutospacing="0"/>
              <w:rPr>
                <w:rFonts w:asciiTheme="minorHAnsi" w:hAnsiTheme="minorHAnsi" w:cstheme="minorHAnsi"/>
                <w:sz w:val="18"/>
                <w:szCs w:val="18"/>
              </w:rPr>
            </w:pPr>
            <w:r w:rsidRPr="00DA3685">
              <w:rPr>
                <w:rFonts w:asciiTheme="minorHAnsi" w:hAnsiTheme="minorHAnsi" w:cstheme="minorHAnsi"/>
                <w:sz w:val="18"/>
                <w:szCs w:val="18"/>
              </w:rPr>
              <w:t xml:space="preserve">Наименование биржевого </w:t>
            </w:r>
            <w:proofErr w:type="spellStart"/>
            <w:r w:rsidRPr="00DA3685">
              <w:rPr>
                <w:rFonts w:asciiTheme="minorHAnsi" w:hAnsiTheme="minorHAnsi" w:cstheme="minorHAnsi"/>
                <w:sz w:val="18"/>
                <w:szCs w:val="18"/>
              </w:rPr>
              <w:t>тикера</w:t>
            </w:r>
            <w:proofErr w:type="spellEnd"/>
            <w:r w:rsidRPr="00DA3685">
              <w:rPr>
                <w:rFonts w:asciiTheme="minorHAnsi" w:hAnsiTheme="minorHAnsi" w:cstheme="minorHAnsi"/>
                <w:sz w:val="18"/>
                <w:szCs w:val="18"/>
              </w:rPr>
              <w:t>:*</w:t>
            </w:r>
          </w:p>
        </w:tc>
        <w:tc>
          <w:tcPr>
            <w:tcW w:w="4426" w:type="dxa"/>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7CE0" w:rsidRPr="00DA3685" w:rsidRDefault="00207CE0" w:rsidP="0043048A">
            <w:pPr>
              <w:spacing w:after="0" w:line="240" w:lineRule="auto"/>
              <w:rPr>
                <w:rFonts w:cstheme="minorHAnsi"/>
                <w:sz w:val="18"/>
                <w:szCs w:val="18"/>
              </w:rPr>
            </w:pPr>
          </w:p>
        </w:tc>
      </w:tr>
      <w:tr w:rsidR="00207CE0" w:rsidRPr="00DA3685" w:rsidTr="006329A8">
        <w:trPr>
          <w:trHeight w:val="332"/>
        </w:trPr>
        <w:tc>
          <w:tcPr>
            <w:tcW w:w="262" w:type="dxa"/>
            <w:vMerge/>
            <w:tcBorders>
              <w:left w:val="single" w:sz="8" w:space="0" w:color="auto"/>
              <w:right w:val="single" w:sz="8" w:space="0" w:color="auto"/>
            </w:tcBorders>
            <w:shd w:val="clear" w:color="auto" w:fill="FFFFFF"/>
            <w:tcMar>
              <w:top w:w="19" w:type="dxa"/>
              <w:left w:w="37" w:type="dxa"/>
              <w:bottom w:w="19" w:type="dxa"/>
              <w:right w:w="19" w:type="dxa"/>
            </w:tcMar>
            <w:vAlign w:val="center"/>
            <w:hideMark/>
          </w:tcPr>
          <w:p w:rsidR="00207CE0" w:rsidRPr="00DA3685" w:rsidRDefault="00207CE0" w:rsidP="00E314C2">
            <w:pPr>
              <w:pStyle w:val="a3"/>
              <w:jc w:val="center"/>
              <w:rPr>
                <w:rFonts w:asciiTheme="minorHAnsi" w:hAnsiTheme="minorHAnsi" w:cstheme="minorHAnsi"/>
              </w:rPr>
            </w:pPr>
          </w:p>
        </w:tc>
        <w:tc>
          <w:tcPr>
            <w:tcW w:w="10051" w:type="dxa"/>
            <w:gridSpan w:val="11"/>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07CE0" w:rsidRPr="00DA3685" w:rsidRDefault="00207CE0" w:rsidP="0043048A">
            <w:pPr>
              <w:pStyle w:val="a3"/>
              <w:spacing w:before="0" w:beforeAutospacing="0" w:after="0" w:afterAutospacing="0"/>
              <w:jc w:val="center"/>
              <w:rPr>
                <w:rFonts w:asciiTheme="minorHAnsi" w:hAnsiTheme="minorHAnsi" w:cstheme="minorHAnsi"/>
                <w:sz w:val="18"/>
                <w:szCs w:val="18"/>
              </w:rPr>
            </w:pPr>
            <w:r w:rsidRPr="00DA3685">
              <w:rPr>
                <w:rFonts w:asciiTheme="minorHAnsi" w:hAnsiTheme="minorHAnsi" w:cstheme="minorHAnsi"/>
                <w:b/>
                <w:bCs/>
                <w:color w:val="000000"/>
                <w:sz w:val="18"/>
                <w:szCs w:val="18"/>
              </w:rPr>
              <w:t>КОНТАКТНЫЕ ДАННЫЕ</w:t>
            </w:r>
          </w:p>
        </w:tc>
      </w:tr>
      <w:tr w:rsidR="00207CE0" w:rsidRPr="00DA3685" w:rsidTr="006329A8">
        <w:tc>
          <w:tcPr>
            <w:tcW w:w="262" w:type="dxa"/>
            <w:vMerge/>
            <w:tcBorders>
              <w:left w:val="single" w:sz="8" w:space="0" w:color="auto"/>
              <w:right w:val="single" w:sz="8" w:space="0" w:color="auto"/>
            </w:tcBorders>
            <w:shd w:val="clear" w:color="auto" w:fill="FFFFFF"/>
            <w:vAlign w:val="center"/>
            <w:hideMark/>
          </w:tcPr>
          <w:p w:rsidR="00207CE0" w:rsidRPr="00DA3685" w:rsidRDefault="00207CE0" w:rsidP="00E314C2">
            <w:pPr>
              <w:rPr>
                <w:rFonts w:cstheme="minorHAnsi"/>
                <w:sz w:val="24"/>
                <w:szCs w:val="24"/>
              </w:rPr>
            </w:pPr>
          </w:p>
        </w:tc>
        <w:tc>
          <w:tcPr>
            <w:tcW w:w="5625"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7CE0" w:rsidRPr="00DA3685" w:rsidRDefault="00207CE0" w:rsidP="0043048A">
            <w:pPr>
              <w:pStyle w:val="a3"/>
              <w:spacing w:before="0" w:beforeAutospacing="0" w:after="0" w:afterAutospacing="0"/>
              <w:rPr>
                <w:rFonts w:asciiTheme="minorHAnsi" w:hAnsiTheme="minorHAnsi" w:cstheme="minorHAnsi"/>
                <w:sz w:val="18"/>
                <w:szCs w:val="18"/>
              </w:rPr>
            </w:pPr>
            <w:r w:rsidRPr="00DA3685">
              <w:rPr>
                <w:rFonts w:asciiTheme="minorHAnsi" w:hAnsiTheme="minorHAnsi" w:cstheme="minorHAnsi"/>
                <w:sz w:val="18"/>
                <w:szCs w:val="18"/>
              </w:rPr>
              <w:t>Местонахождение:</w:t>
            </w:r>
          </w:p>
        </w:tc>
        <w:tc>
          <w:tcPr>
            <w:tcW w:w="4426" w:type="dxa"/>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7CE0" w:rsidRPr="00DA3685" w:rsidRDefault="00207CE0" w:rsidP="0043048A">
            <w:pPr>
              <w:spacing w:after="0" w:line="240" w:lineRule="auto"/>
              <w:ind w:left="120" w:right="120"/>
              <w:rPr>
                <w:rFonts w:ascii="Verdana" w:hAnsi="Verdana"/>
                <w:color w:val="000000" w:themeColor="text1"/>
                <w:sz w:val="18"/>
                <w:szCs w:val="18"/>
              </w:rPr>
            </w:pPr>
            <w:proofErr w:type="spellStart"/>
            <w:r w:rsidRPr="00DA3685">
              <w:rPr>
                <w:color w:val="000000" w:themeColor="text1"/>
                <w:sz w:val="18"/>
                <w:szCs w:val="18"/>
              </w:rPr>
              <w:t>Ўзбекистон</w:t>
            </w:r>
            <w:proofErr w:type="spellEnd"/>
            <w:r w:rsidRPr="00DA3685">
              <w:rPr>
                <w:color w:val="000000" w:themeColor="text1"/>
                <w:sz w:val="18"/>
                <w:szCs w:val="18"/>
              </w:rPr>
              <w:t xml:space="preserve"> </w:t>
            </w:r>
            <w:proofErr w:type="spellStart"/>
            <w:r w:rsidRPr="00DA3685">
              <w:rPr>
                <w:color w:val="000000" w:themeColor="text1"/>
                <w:sz w:val="18"/>
                <w:szCs w:val="18"/>
              </w:rPr>
              <w:t>Республикаси</w:t>
            </w:r>
            <w:proofErr w:type="spellEnd"/>
            <w:r w:rsidRPr="00DA3685">
              <w:rPr>
                <w:color w:val="000000" w:themeColor="text1"/>
                <w:sz w:val="18"/>
                <w:szCs w:val="18"/>
              </w:rPr>
              <w:t xml:space="preserve">, 100161, </w:t>
            </w:r>
            <w:proofErr w:type="spellStart"/>
            <w:r w:rsidRPr="00DA3685">
              <w:rPr>
                <w:color w:val="000000" w:themeColor="text1"/>
                <w:sz w:val="18"/>
                <w:szCs w:val="18"/>
              </w:rPr>
              <w:t>Тошкент</w:t>
            </w:r>
            <w:proofErr w:type="spellEnd"/>
            <w:r w:rsidRPr="00DA3685">
              <w:rPr>
                <w:color w:val="000000" w:themeColor="text1"/>
                <w:sz w:val="18"/>
                <w:szCs w:val="18"/>
              </w:rPr>
              <w:t xml:space="preserve"> </w:t>
            </w:r>
            <w:proofErr w:type="spellStart"/>
            <w:r w:rsidRPr="00DA3685">
              <w:rPr>
                <w:color w:val="000000" w:themeColor="text1"/>
                <w:sz w:val="18"/>
                <w:szCs w:val="18"/>
              </w:rPr>
              <w:t>шаҳар</w:t>
            </w:r>
            <w:proofErr w:type="spellEnd"/>
            <w:r w:rsidRPr="00DA3685">
              <w:rPr>
                <w:color w:val="000000" w:themeColor="text1"/>
                <w:sz w:val="18"/>
                <w:szCs w:val="18"/>
              </w:rPr>
              <w:t xml:space="preserve"> </w:t>
            </w:r>
            <w:proofErr w:type="spellStart"/>
            <w:r w:rsidRPr="00DA3685">
              <w:rPr>
                <w:color w:val="000000" w:themeColor="text1"/>
                <w:sz w:val="18"/>
                <w:szCs w:val="18"/>
              </w:rPr>
              <w:t>Чилонзор</w:t>
            </w:r>
            <w:proofErr w:type="spellEnd"/>
            <w:r w:rsidRPr="00DA3685">
              <w:rPr>
                <w:color w:val="000000" w:themeColor="text1"/>
                <w:sz w:val="18"/>
                <w:szCs w:val="18"/>
              </w:rPr>
              <w:t xml:space="preserve"> </w:t>
            </w:r>
            <w:proofErr w:type="spellStart"/>
            <w:r w:rsidRPr="00DA3685">
              <w:rPr>
                <w:color w:val="000000" w:themeColor="text1"/>
                <w:sz w:val="18"/>
                <w:szCs w:val="18"/>
              </w:rPr>
              <w:t>тумани</w:t>
            </w:r>
            <w:proofErr w:type="spellEnd"/>
            <w:r w:rsidRPr="00DA3685">
              <w:rPr>
                <w:color w:val="000000" w:themeColor="text1"/>
                <w:sz w:val="18"/>
                <w:szCs w:val="18"/>
              </w:rPr>
              <w:t xml:space="preserve"> </w:t>
            </w:r>
            <w:proofErr w:type="spellStart"/>
            <w:r w:rsidRPr="00DA3685">
              <w:rPr>
                <w:color w:val="000000" w:themeColor="text1"/>
                <w:sz w:val="18"/>
                <w:szCs w:val="18"/>
              </w:rPr>
              <w:t>Бунёдкор</w:t>
            </w:r>
            <w:proofErr w:type="spellEnd"/>
            <w:r w:rsidRPr="00DA3685">
              <w:rPr>
                <w:color w:val="000000" w:themeColor="text1"/>
                <w:sz w:val="18"/>
                <w:szCs w:val="18"/>
              </w:rPr>
              <w:t xml:space="preserve"> </w:t>
            </w:r>
            <w:proofErr w:type="spellStart"/>
            <w:r w:rsidRPr="00DA3685">
              <w:rPr>
                <w:color w:val="000000" w:themeColor="text1"/>
                <w:sz w:val="18"/>
                <w:szCs w:val="18"/>
              </w:rPr>
              <w:t>шоҳ</w:t>
            </w:r>
            <w:proofErr w:type="spellEnd"/>
            <w:r w:rsidRPr="00DA3685">
              <w:rPr>
                <w:color w:val="000000" w:themeColor="text1"/>
                <w:sz w:val="18"/>
                <w:szCs w:val="18"/>
              </w:rPr>
              <w:t xml:space="preserve"> </w:t>
            </w:r>
            <w:proofErr w:type="spellStart"/>
            <w:r w:rsidRPr="00DA3685">
              <w:rPr>
                <w:color w:val="000000" w:themeColor="text1"/>
                <w:sz w:val="18"/>
                <w:szCs w:val="18"/>
              </w:rPr>
              <w:t>кўчаси</w:t>
            </w:r>
            <w:proofErr w:type="spellEnd"/>
            <w:r w:rsidRPr="00DA3685">
              <w:rPr>
                <w:color w:val="000000" w:themeColor="text1"/>
                <w:sz w:val="18"/>
                <w:szCs w:val="18"/>
              </w:rPr>
              <w:t xml:space="preserve"> 156 а </w:t>
            </w:r>
            <w:r w:rsidR="00101D6A" w:rsidRPr="00DA3685">
              <w:rPr>
                <w:color w:val="000000" w:themeColor="text1"/>
                <w:sz w:val="18"/>
                <w:szCs w:val="18"/>
              </w:rPr>
              <w:t xml:space="preserve"> </w:t>
            </w:r>
            <w:proofErr w:type="spellStart"/>
            <w:r w:rsidRPr="00DA3685">
              <w:rPr>
                <w:color w:val="000000" w:themeColor="text1"/>
                <w:sz w:val="18"/>
                <w:szCs w:val="18"/>
              </w:rPr>
              <w:t>уй</w:t>
            </w:r>
            <w:proofErr w:type="spellEnd"/>
          </w:p>
        </w:tc>
      </w:tr>
      <w:tr w:rsidR="00207CE0" w:rsidRPr="00DA3685" w:rsidTr="006329A8">
        <w:tc>
          <w:tcPr>
            <w:tcW w:w="262" w:type="dxa"/>
            <w:vMerge/>
            <w:tcBorders>
              <w:left w:val="single" w:sz="8" w:space="0" w:color="auto"/>
              <w:right w:val="single" w:sz="8" w:space="0" w:color="auto"/>
            </w:tcBorders>
            <w:shd w:val="clear" w:color="auto" w:fill="FFFFFF"/>
            <w:vAlign w:val="center"/>
            <w:hideMark/>
          </w:tcPr>
          <w:p w:rsidR="00207CE0" w:rsidRPr="00DA3685" w:rsidRDefault="00207CE0" w:rsidP="00E314C2">
            <w:pPr>
              <w:rPr>
                <w:rFonts w:cstheme="minorHAnsi"/>
                <w:sz w:val="24"/>
                <w:szCs w:val="24"/>
              </w:rPr>
            </w:pPr>
          </w:p>
        </w:tc>
        <w:tc>
          <w:tcPr>
            <w:tcW w:w="5625"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7CE0" w:rsidRPr="00DA3685" w:rsidRDefault="00207CE0" w:rsidP="00E314C2">
            <w:pPr>
              <w:pStyle w:val="a3"/>
              <w:rPr>
                <w:rFonts w:asciiTheme="minorHAnsi" w:hAnsiTheme="minorHAnsi" w:cstheme="minorHAnsi"/>
                <w:sz w:val="18"/>
                <w:szCs w:val="18"/>
              </w:rPr>
            </w:pPr>
            <w:r w:rsidRPr="00DA3685">
              <w:rPr>
                <w:rFonts w:asciiTheme="minorHAnsi" w:hAnsiTheme="minorHAnsi" w:cstheme="minorHAnsi"/>
                <w:sz w:val="18"/>
                <w:szCs w:val="18"/>
              </w:rPr>
              <w:t>Почтовый адрес:</w:t>
            </w:r>
          </w:p>
        </w:tc>
        <w:tc>
          <w:tcPr>
            <w:tcW w:w="4426" w:type="dxa"/>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7CE0" w:rsidRPr="00DA3685" w:rsidRDefault="00207CE0" w:rsidP="00E314C2">
            <w:pPr>
              <w:spacing w:after="0" w:line="240" w:lineRule="auto"/>
              <w:ind w:left="120" w:right="120"/>
              <w:rPr>
                <w:rFonts w:ascii="Verdana" w:hAnsi="Verdana"/>
                <w:color w:val="000000" w:themeColor="text1"/>
                <w:sz w:val="18"/>
                <w:szCs w:val="18"/>
              </w:rPr>
            </w:pPr>
            <w:proofErr w:type="spellStart"/>
            <w:r w:rsidRPr="00DA3685">
              <w:rPr>
                <w:color w:val="000000" w:themeColor="text1"/>
                <w:sz w:val="18"/>
                <w:szCs w:val="18"/>
              </w:rPr>
              <w:t>Ўзбекистон</w:t>
            </w:r>
            <w:proofErr w:type="spellEnd"/>
            <w:r w:rsidRPr="00DA3685">
              <w:rPr>
                <w:color w:val="000000" w:themeColor="text1"/>
                <w:sz w:val="18"/>
                <w:szCs w:val="18"/>
              </w:rPr>
              <w:t xml:space="preserve"> </w:t>
            </w:r>
            <w:proofErr w:type="spellStart"/>
            <w:r w:rsidRPr="00DA3685">
              <w:rPr>
                <w:color w:val="000000" w:themeColor="text1"/>
                <w:sz w:val="18"/>
                <w:szCs w:val="18"/>
              </w:rPr>
              <w:t>Республикаси</w:t>
            </w:r>
            <w:proofErr w:type="spellEnd"/>
            <w:r w:rsidRPr="00DA3685">
              <w:rPr>
                <w:color w:val="000000" w:themeColor="text1"/>
                <w:sz w:val="18"/>
                <w:szCs w:val="18"/>
              </w:rPr>
              <w:t xml:space="preserve">, 100161, </w:t>
            </w:r>
            <w:proofErr w:type="spellStart"/>
            <w:r w:rsidRPr="00DA3685">
              <w:rPr>
                <w:color w:val="000000" w:themeColor="text1"/>
                <w:sz w:val="18"/>
                <w:szCs w:val="18"/>
              </w:rPr>
              <w:t>Тошкент</w:t>
            </w:r>
            <w:proofErr w:type="spellEnd"/>
            <w:r w:rsidRPr="00DA3685">
              <w:rPr>
                <w:color w:val="000000" w:themeColor="text1"/>
                <w:sz w:val="18"/>
                <w:szCs w:val="18"/>
              </w:rPr>
              <w:t xml:space="preserve"> </w:t>
            </w:r>
            <w:proofErr w:type="spellStart"/>
            <w:r w:rsidRPr="00DA3685">
              <w:rPr>
                <w:color w:val="000000" w:themeColor="text1"/>
                <w:sz w:val="18"/>
                <w:szCs w:val="18"/>
              </w:rPr>
              <w:t>шаҳар</w:t>
            </w:r>
            <w:proofErr w:type="spellEnd"/>
            <w:r w:rsidRPr="00DA3685">
              <w:rPr>
                <w:color w:val="000000" w:themeColor="text1"/>
                <w:sz w:val="18"/>
                <w:szCs w:val="18"/>
              </w:rPr>
              <w:t xml:space="preserve"> </w:t>
            </w:r>
            <w:proofErr w:type="spellStart"/>
            <w:r w:rsidRPr="00DA3685">
              <w:rPr>
                <w:color w:val="000000" w:themeColor="text1"/>
                <w:sz w:val="18"/>
                <w:szCs w:val="18"/>
              </w:rPr>
              <w:t>Чилонзор</w:t>
            </w:r>
            <w:proofErr w:type="spellEnd"/>
            <w:r w:rsidRPr="00DA3685">
              <w:rPr>
                <w:color w:val="000000" w:themeColor="text1"/>
                <w:sz w:val="18"/>
                <w:szCs w:val="18"/>
              </w:rPr>
              <w:t xml:space="preserve"> </w:t>
            </w:r>
            <w:proofErr w:type="spellStart"/>
            <w:r w:rsidRPr="00DA3685">
              <w:rPr>
                <w:color w:val="000000" w:themeColor="text1"/>
                <w:sz w:val="18"/>
                <w:szCs w:val="18"/>
              </w:rPr>
              <w:t>тумани</w:t>
            </w:r>
            <w:proofErr w:type="spellEnd"/>
            <w:r w:rsidRPr="00DA3685">
              <w:rPr>
                <w:color w:val="000000" w:themeColor="text1"/>
                <w:sz w:val="18"/>
                <w:szCs w:val="18"/>
              </w:rPr>
              <w:t xml:space="preserve"> </w:t>
            </w:r>
            <w:proofErr w:type="spellStart"/>
            <w:r w:rsidRPr="00DA3685">
              <w:rPr>
                <w:color w:val="000000" w:themeColor="text1"/>
                <w:sz w:val="18"/>
                <w:szCs w:val="18"/>
              </w:rPr>
              <w:t>Бунёдкор</w:t>
            </w:r>
            <w:proofErr w:type="spellEnd"/>
            <w:r w:rsidRPr="00DA3685">
              <w:rPr>
                <w:color w:val="000000" w:themeColor="text1"/>
                <w:sz w:val="18"/>
                <w:szCs w:val="18"/>
              </w:rPr>
              <w:t xml:space="preserve"> </w:t>
            </w:r>
            <w:proofErr w:type="spellStart"/>
            <w:r w:rsidRPr="00DA3685">
              <w:rPr>
                <w:color w:val="000000" w:themeColor="text1"/>
                <w:sz w:val="18"/>
                <w:szCs w:val="18"/>
              </w:rPr>
              <w:t>шоҳ</w:t>
            </w:r>
            <w:proofErr w:type="spellEnd"/>
            <w:r w:rsidRPr="00DA3685">
              <w:rPr>
                <w:color w:val="000000" w:themeColor="text1"/>
                <w:sz w:val="18"/>
                <w:szCs w:val="18"/>
              </w:rPr>
              <w:t xml:space="preserve"> </w:t>
            </w:r>
            <w:proofErr w:type="spellStart"/>
            <w:r w:rsidRPr="00DA3685">
              <w:rPr>
                <w:color w:val="000000" w:themeColor="text1"/>
                <w:sz w:val="18"/>
                <w:szCs w:val="18"/>
              </w:rPr>
              <w:t>кўчаси</w:t>
            </w:r>
            <w:proofErr w:type="spellEnd"/>
            <w:r w:rsidRPr="00DA3685">
              <w:rPr>
                <w:color w:val="000000" w:themeColor="text1"/>
                <w:sz w:val="18"/>
                <w:szCs w:val="18"/>
              </w:rPr>
              <w:t xml:space="preserve"> 156 а </w:t>
            </w:r>
            <w:r w:rsidR="00101D6A" w:rsidRPr="00DA3685">
              <w:rPr>
                <w:color w:val="000000" w:themeColor="text1"/>
                <w:sz w:val="18"/>
                <w:szCs w:val="18"/>
              </w:rPr>
              <w:t xml:space="preserve"> </w:t>
            </w:r>
            <w:proofErr w:type="spellStart"/>
            <w:r w:rsidRPr="00DA3685">
              <w:rPr>
                <w:color w:val="000000" w:themeColor="text1"/>
                <w:sz w:val="18"/>
                <w:szCs w:val="18"/>
              </w:rPr>
              <w:t>уй</w:t>
            </w:r>
            <w:proofErr w:type="spellEnd"/>
          </w:p>
        </w:tc>
      </w:tr>
      <w:tr w:rsidR="00207CE0" w:rsidRPr="00DA3685" w:rsidTr="006329A8">
        <w:tc>
          <w:tcPr>
            <w:tcW w:w="262" w:type="dxa"/>
            <w:vMerge/>
            <w:tcBorders>
              <w:left w:val="single" w:sz="8" w:space="0" w:color="auto"/>
              <w:right w:val="single" w:sz="8" w:space="0" w:color="auto"/>
            </w:tcBorders>
            <w:shd w:val="clear" w:color="auto" w:fill="FFFFFF"/>
            <w:vAlign w:val="center"/>
            <w:hideMark/>
          </w:tcPr>
          <w:p w:rsidR="00207CE0" w:rsidRPr="00DA3685" w:rsidRDefault="00207CE0" w:rsidP="00E314C2">
            <w:pPr>
              <w:rPr>
                <w:rFonts w:cstheme="minorHAnsi"/>
                <w:sz w:val="24"/>
                <w:szCs w:val="24"/>
              </w:rPr>
            </w:pPr>
          </w:p>
        </w:tc>
        <w:tc>
          <w:tcPr>
            <w:tcW w:w="5625"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7CE0" w:rsidRPr="00DA3685" w:rsidRDefault="00207CE0" w:rsidP="00E314C2">
            <w:pPr>
              <w:pStyle w:val="a3"/>
              <w:rPr>
                <w:rFonts w:asciiTheme="minorHAnsi" w:hAnsiTheme="minorHAnsi" w:cstheme="minorHAnsi"/>
                <w:sz w:val="18"/>
                <w:szCs w:val="18"/>
              </w:rPr>
            </w:pPr>
            <w:r w:rsidRPr="00DA3685">
              <w:rPr>
                <w:rFonts w:asciiTheme="minorHAnsi" w:hAnsiTheme="minorHAnsi" w:cstheme="minorHAnsi"/>
                <w:sz w:val="18"/>
                <w:szCs w:val="18"/>
              </w:rPr>
              <w:t>Адрес электронной почты:*</w:t>
            </w:r>
          </w:p>
        </w:tc>
        <w:tc>
          <w:tcPr>
            <w:tcW w:w="4426" w:type="dxa"/>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7CE0" w:rsidRPr="00DA3685" w:rsidRDefault="00207CE0" w:rsidP="00E314C2">
            <w:pPr>
              <w:spacing w:after="0" w:line="240" w:lineRule="auto"/>
              <w:ind w:left="120" w:right="120"/>
              <w:rPr>
                <w:rFonts w:ascii="Verdana" w:hAnsi="Verdana"/>
                <w:color w:val="000000" w:themeColor="text1"/>
                <w:sz w:val="18"/>
                <w:szCs w:val="18"/>
              </w:rPr>
            </w:pPr>
            <w:r w:rsidRPr="00DA3685">
              <w:rPr>
                <w:rFonts w:ascii="Times New Roman" w:hAnsi="Times New Roman"/>
                <w:color w:val="000000"/>
                <w:sz w:val="18"/>
                <w:szCs w:val="18"/>
                <w:lang w:val="en-US"/>
              </w:rPr>
              <w:t>chilonzorbuyum@mail.ru</w:t>
            </w:r>
          </w:p>
        </w:tc>
      </w:tr>
      <w:tr w:rsidR="00207CE0" w:rsidRPr="00DA3685" w:rsidTr="006329A8">
        <w:tc>
          <w:tcPr>
            <w:tcW w:w="262" w:type="dxa"/>
            <w:vMerge/>
            <w:tcBorders>
              <w:left w:val="single" w:sz="8" w:space="0" w:color="auto"/>
              <w:right w:val="single" w:sz="8" w:space="0" w:color="auto"/>
            </w:tcBorders>
            <w:shd w:val="clear" w:color="auto" w:fill="FFFFFF"/>
            <w:vAlign w:val="center"/>
            <w:hideMark/>
          </w:tcPr>
          <w:p w:rsidR="00207CE0" w:rsidRPr="00DA3685" w:rsidRDefault="00207CE0" w:rsidP="00E314C2">
            <w:pPr>
              <w:rPr>
                <w:rFonts w:cstheme="minorHAnsi"/>
                <w:sz w:val="24"/>
                <w:szCs w:val="24"/>
              </w:rPr>
            </w:pPr>
          </w:p>
        </w:tc>
        <w:tc>
          <w:tcPr>
            <w:tcW w:w="5625"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7CE0" w:rsidRPr="00DA3685" w:rsidRDefault="00207CE0" w:rsidP="00E314C2">
            <w:pPr>
              <w:pStyle w:val="a3"/>
              <w:rPr>
                <w:rFonts w:asciiTheme="minorHAnsi" w:hAnsiTheme="minorHAnsi" w:cstheme="minorHAnsi"/>
                <w:sz w:val="18"/>
                <w:szCs w:val="18"/>
              </w:rPr>
            </w:pPr>
            <w:r w:rsidRPr="00DA3685">
              <w:rPr>
                <w:rFonts w:asciiTheme="minorHAnsi" w:hAnsiTheme="minorHAnsi" w:cstheme="minorHAnsi"/>
                <w:sz w:val="18"/>
                <w:szCs w:val="18"/>
              </w:rPr>
              <w:t>Официальный веб-сайт:*</w:t>
            </w:r>
          </w:p>
        </w:tc>
        <w:tc>
          <w:tcPr>
            <w:tcW w:w="4426" w:type="dxa"/>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7CE0" w:rsidRPr="00DA3685" w:rsidRDefault="00207CE0" w:rsidP="00E314C2">
            <w:pPr>
              <w:spacing w:after="0" w:line="240" w:lineRule="auto"/>
              <w:ind w:left="120" w:right="120"/>
              <w:rPr>
                <w:rFonts w:ascii="Verdana" w:hAnsi="Verdana"/>
                <w:color w:val="000000" w:themeColor="text1"/>
                <w:sz w:val="18"/>
                <w:szCs w:val="18"/>
              </w:rPr>
            </w:pPr>
            <w:r w:rsidRPr="00DA3685">
              <w:rPr>
                <w:color w:val="000000" w:themeColor="text1"/>
                <w:sz w:val="18"/>
                <w:szCs w:val="18"/>
              </w:rPr>
              <w:t>www.chbsk.uz</w:t>
            </w:r>
          </w:p>
        </w:tc>
      </w:tr>
      <w:tr w:rsidR="00207CE0" w:rsidRPr="00DA3685" w:rsidTr="006329A8">
        <w:trPr>
          <w:trHeight w:val="333"/>
        </w:trPr>
        <w:tc>
          <w:tcPr>
            <w:tcW w:w="262" w:type="dxa"/>
            <w:vMerge/>
            <w:tcBorders>
              <w:left w:val="single" w:sz="8" w:space="0" w:color="auto"/>
              <w:right w:val="single" w:sz="8" w:space="0" w:color="auto"/>
            </w:tcBorders>
            <w:shd w:val="clear" w:color="auto" w:fill="FFFFFF"/>
            <w:tcMar>
              <w:top w:w="19" w:type="dxa"/>
              <w:left w:w="37" w:type="dxa"/>
              <w:bottom w:w="19" w:type="dxa"/>
              <w:right w:w="19" w:type="dxa"/>
            </w:tcMar>
            <w:vAlign w:val="center"/>
            <w:hideMark/>
          </w:tcPr>
          <w:p w:rsidR="00207CE0" w:rsidRPr="00DA3685" w:rsidRDefault="00207CE0" w:rsidP="000966D5">
            <w:pPr>
              <w:pStyle w:val="a3"/>
              <w:jc w:val="center"/>
              <w:rPr>
                <w:rFonts w:asciiTheme="minorHAnsi" w:hAnsiTheme="minorHAnsi" w:cstheme="minorHAnsi"/>
              </w:rPr>
            </w:pPr>
          </w:p>
        </w:tc>
        <w:tc>
          <w:tcPr>
            <w:tcW w:w="10051" w:type="dxa"/>
            <w:gridSpan w:val="11"/>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07CE0" w:rsidRPr="00DA3685" w:rsidRDefault="00207CE0" w:rsidP="00E314C2">
            <w:pPr>
              <w:pStyle w:val="a3"/>
              <w:jc w:val="center"/>
              <w:rPr>
                <w:rFonts w:asciiTheme="minorHAnsi" w:hAnsiTheme="minorHAnsi" w:cstheme="minorHAnsi"/>
                <w:sz w:val="18"/>
                <w:szCs w:val="18"/>
              </w:rPr>
            </w:pPr>
            <w:r w:rsidRPr="00DA3685">
              <w:rPr>
                <w:rFonts w:asciiTheme="minorHAnsi" w:hAnsiTheme="minorHAnsi" w:cstheme="minorHAnsi"/>
                <w:b/>
                <w:bCs/>
                <w:color w:val="000000"/>
                <w:sz w:val="18"/>
                <w:szCs w:val="18"/>
              </w:rPr>
              <w:t>ИНФОРМАЦИЯ О СУЩЕСТВЕННОМ ФАКТЕ</w:t>
            </w:r>
          </w:p>
        </w:tc>
      </w:tr>
      <w:tr w:rsidR="00207CE0" w:rsidRPr="00DA3685" w:rsidTr="006329A8">
        <w:tc>
          <w:tcPr>
            <w:tcW w:w="262" w:type="dxa"/>
            <w:vMerge/>
            <w:tcBorders>
              <w:left w:val="single" w:sz="8" w:space="0" w:color="auto"/>
              <w:right w:val="single" w:sz="8" w:space="0" w:color="auto"/>
            </w:tcBorders>
            <w:shd w:val="clear" w:color="auto" w:fill="FFFFFF"/>
            <w:vAlign w:val="center"/>
            <w:hideMark/>
          </w:tcPr>
          <w:p w:rsidR="00207CE0" w:rsidRPr="00DA3685" w:rsidRDefault="00207CE0" w:rsidP="00E314C2">
            <w:pPr>
              <w:rPr>
                <w:rFonts w:cstheme="minorHAnsi"/>
                <w:sz w:val="24"/>
                <w:szCs w:val="24"/>
              </w:rPr>
            </w:pPr>
          </w:p>
        </w:tc>
        <w:tc>
          <w:tcPr>
            <w:tcW w:w="5625"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7CE0" w:rsidRPr="00DA3685" w:rsidRDefault="00207CE0" w:rsidP="00E314C2">
            <w:pPr>
              <w:pStyle w:val="a3"/>
              <w:rPr>
                <w:rFonts w:asciiTheme="minorHAnsi" w:hAnsiTheme="minorHAnsi" w:cstheme="minorHAnsi"/>
                <w:sz w:val="18"/>
                <w:szCs w:val="18"/>
              </w:rPr>
            </w:pPr>
            <w:r w:rsidRPr="00DA3685">
              <w:rPr>
                <w:rFonts w:asciiTheme="minorHAnsi" w:hAnsiTheme="minorHAnsi" w:cstheme="minorHAnsi"/>
                <w:sz w:val="18"/>
                <w:szCs w:val="18"/>
              </w:rPr>
              <w:t>Номер существенного факта:</w:t>
            </w:r>
          </w:p>
        </w:tc>
        <w:tc>
          <w:tcPr>
            <w:tcW w:w="4426" w:type="dxa"/>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7CE0" w:rsidRPr="00DA3685" w:rsidRDefault="00207CE0" w:rsidP="00E314C2">
            <w:pPr>
              <w:pStyle w:val="a3"/>
              <w:rPr>
                <w:rFonts w:asciiTheme="minorHAnsi" w:hAnsiTheme="minorHAnsi" w:cstheme="minorHAnsi"/>
                <w:b/>
                <w:sz w:val="18"/>
                <w:szCs w:val="18"/>
              </w:rPr>
            </w:pPr>
            <w:r w:rsidRPr="00DA3685">
              <w:rPr>
                <w:rFonts w:asciiTheme="minorHAnsi" w:hAnsiTheme="minorHAnsi" w:cstheme="minorHAnsi"/>
                <w:b/>
                <w:sz w:val="18"/>
                <w:szCs w:val="18"/>
              </w:rPr>
              <w:t>06</w:t>
            </w:r>
          </w:p>
        </w:tc>
      </w:tr>
      <w:tr w:rsidR="00207CE0" w:rsidRPr="00DA3685" w:rsidTr="006329A8">
        <w:tc>
          <w:tcPr>
            <w:tcW w:w="262" w:type="dxa"/>
            <w:vMerge/>
            <w:tcBorders>
              <w:left w:val="single" w:sz="8" w:space="0" w:color="auto"/>
              <w:right w:val="single" w:sz="8" w:space="0" w:color="auto"/>
            </w:tcBorders>
            <w:shd w:val="clear" w:color="auto" w:fill="FFFFFF"/>
            <w:vAlign w:val="center"/>
            <w:hideMark/>
          </w:tcPr>
          <w:p w:rsidR="00207CE0" w:rsidRPr="00DA3685" w:rsidRDefault="00207CE0" w:rsidP="00E314C2">
            <w:pPr>
              <w:rPr>
                <w:rFonts w:cstheme="minorHAnsi"/>
                <w:sz w:val="24"/>
                <w:szCs w:val="24"/>
              </w:rPr>
            </w:pPr>
          </w:p>
        </w:tc>
        <w:tc>
          <w:tcPr>
            <w:tcW w:w="5625"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7CE0" w:rsidRPr="00DA3685" w:rsidRDefault="00207CE0" w:rsidP="00E314C2">
            <w:pPr>
              <w:pStyle w:val="a3"/>
              <w:rPr>
                <w:rFonts w:asciiTheme="minorHAnsi" w:hAnsiTheme="minorHAnsi" w:cstheme="minorHAnsi"/>
                <w:sz w:val="18"/>
                <w:szCs w:val="18"/>
              </w:rPr>
            </w:pPr>
            <w:r w:rsidRPr="00DA3685">
              <w:rPr>
                <w:rFonts w:asciiTheme="minorHAnsi" w:hAnsiTheme="minorHAnsi" w:cstheme="minorHAnsi"/>
                <w:sz w:val="18"/>
                <w:szCs w:val="18"/>
              </w:rPr>
              <w:t>Наименование существенного факта:</w:t>
            </w:r>
          </w:p>
        </w:tc>
        <w:tc>
          <w:tcPr>
            <w:tcW w:w="4426" w:type="dxa"/>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7CE0" w:rsidRPr="00DA3685" w:rsidRDefault="00207CE0" w:rsidP="00E314C2">
            <w:pPr>
              <w:pStyle w:val="a3"/>
              <w:rPr>
                <w:rFonts w:asciiTheme="minorHAnsi" w:hAnsiTheme="minorHAnsi" w:cstheme="minorHAnsi"/>
                <w:b/>
                <w:sz w:val="18"/>
                <w:szCs w:val="18"/>
              </w:rPr>
            </w:pPr>
            <w:r w:rsidRPr="00DA3685">
              <w:rPr>
                <w:rFonts w:asciiTheme="minorHAnsi" w:hAnsiTheme="minorHAnsi" w:cstheme="minorHAnsi"/>
                <w:b/>
                <w:color w:val="000000"/>
                <w:sz w:val="18"/>
                <w:szCs w:val="18"/>
              </w:rPr>
              <w:t>Решения, принятые высшим органом управления эмитента</w:t>
            </w:r>
          </w:p>
        </w:tc>
      </w:tr>
      <w:tr w:rsidR="00207CE0" w:rsidRPr="00DA3685" w:rsidTr="006329A8">
        <w:trPr>
          <w:trHeight w:val="258"/>
        </w:trPr>
        <w:tc>
          <w:tcPr>
            <w:tcW w:w="262" w:type="dxa"/>
            <w:vMerge/>
            <w:tcBorders>
              <w:left w:val="single" w:sz="8" w:space="0" w:color="auto"/>
              <w:right w:val="single" w:sz="8" w:space="0" w:color="auto"/>
            </w:tcBorders>
            <w:shd w:val="clear" w:color="auto" w:fill="FFFFFF"/>
            <w:vAlign w:val="center"/>
            <w:hideMark/>
          </w:tcPr>
          <w:p w:rsidR="00207CE0" w:rsidRPr="00DA3685" w:rsidRDefault="00207CE0" w:rsidP="00E314C2">
            <w:pPr>
              <w:rPr>
                <w:rFonts w:cstheme="minorHAnsi"/>
                <w:sz w:val="24"/>
                <w:szCs w:val="24"/>
              </w:rPr>
            </w:pPr>
          </w:p>
        </w:tc>
        <w:tc>
          <w:tcPr>
            <w:tcW w:w="5625"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7CE0" w:rsidRPr="00DA3685" w:rsidRDefault="00207CE0" w:rsidP="00E314C2">
            <w:pPr>
              <w:pStyle w:val="a3"/>
              <w:rPr>
                <w:rFonts w:asciiTheme="minorHAnsi" w:hAnsiTheme="minorHAnsi" w:cstheme="minorHAnsi"/>
                <w:sz w:val="18"/>
                <w:szCs w:val="18"/>
              </w:rPr>
            </w:pPr>
            <w:r w:rsidRPr="00DA3685">
              <w:rPr>
                <w:rFonts w:asciiTheme="minorHAnsi" w:hAnsiTheme="minorHAnsi" w:cstheme="minorHAnsi"/>
                <w:sz w:val="18"/>
                <w:szCs w:val="18"/>
              </w:rPr>
              <w:t>Вид общего собрания:</w:t>
            </w:r>
          </w:p>
        </w:tc>
        <w:tc>
          <w:tcPr>
            <w:tcW w:w="4426" w:type="dxa"/>
            <w:gridSpan w:val="7"/>
            <w:tcBorders>
              <w:top w:val="nil"/>
              <w:left w:val="nil"/>
              <w:right w:val="single" w:sz="8" w:space="0" w:color="auto"/>
            </w:tcBorders>
            <w:shd w:val="clear" w:color="auto" w:fill="FFFFFF"/>
            <w:tcMar>
              <w:top w:w="19" w:type="dxa"/>
              <w:left w:w="37" w:type="dxa"/>
              <w:bottom w:w="19" w:type="dxa"/>
              <w:right w:w="19" w:type="dxa"/>
            </w:tcMar>
            <w:hideMark/>
          </w:tcPr>
          <w:p w:rsidR="00207CE0" w:rsidRPr="00DA3685" w:rsidRDefault="00207CE0" w:rsidP="00336C79">
            <w:pPr>
              <w:pStyle w:val="a3"/>
              <w:rPr>
                <w:rFonts w:asciiTheme="minorHAnsi" w:hAnsiTheme="minorHAnsi" w:cstheme="minorHAnsi"/>
                <w:sz w:val="18"/>
                <w:szCs w:val="18"/>
              </w:rPr>
            </w:pPr>
            <w:r w:rsidRPr="00DA3685">
              <w:rPr>
                <w:rFonts w:asciiTheme="minorHAnsi" w:hAnsiTheme="minorHAnsi" w:cstheme="minorHAnsi"/>
                <w:color w:val="000000"/>
                <w:sz w:val="18"/>
                <w:szCs w:val="18"/>
              </w:rPr>
              <w:t>годовое</w:t>
            </w:r>
          </w:p>
        </w:tc>
      </w:tr>
      <w:tr w:rsidR="00207CE0" w:rsidRPr="00DA3685" w:rsidTr="006329A8">
        <w:tc>
          <w:tcPr>
            <w:tcW w:w="262" w:type="dxa"/>
            <w:vMerge/>
            <w:tcBorders>
              <w:left w:val="single" w:sz="8" w:space="0" w:color="auto"/>
              <w:right w:val="single" w:sz="8" w:space="0" w:color="auto"/>
            </w:tcBorders>
            <w:shd w:val="clear" w:color="auto" w:fill="FFFFFF"/>
            <w:vAlign w:val="center"/>
            <w:hideMark/>
          </w:tcPr>
          <w:p w:rsidR="00207CE0" w:rsidRPr="00DA3685" w:rsidRDefault="00207CE0" w:rsidP="00E314C2">
            <w:pPr>
              <w:rPr>
                <w:rFonts w:cstheme="minorHAnsi"/>
                <w:sz w:val="24"/>
                <w:szCs w:val="24"/>
              </w:rPr>
            </w:pPr>
          </w:p>
        </w:tc>
        <w:tc>
          <w:tcPr>
            <w:tcW w:w="5625"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7CE0" w:rsidRPr="00DA3685" w:rsidRDefault="00207CE0" w:rsidP="00E314C2">
            <w:pPr>
              <w:pStyle w:val="a3"/>
              <w:rPr>
                <w:rFonts w:asciiTheme="minorHAnsi" w:hAnsiTheme="minorHAnsi" w:cstheme="minorHAnsi"/>
                <w:sz w:val="18"/>
                <w:szCs w:val="18"/>
              </w:rPr>
            </w:pPr>
            <w:r w:rsidRPr="00DA3685">
              <w:rPr>
                <w:rFonts w:asciiTheme="minorHAnsi" w:hAnsiTheme="minorHAnsi" w:cstheme="minorHAnsi"/>
                <w:color w:val="000000"/>
                <w:sz w:val="18"/>
                <w:szCs w:val="18"/>
              </w:rPr>
              <w:t>Дата проведения общего собрания:</w:t>
            </w:r>
          </w:p>
        </w:tc>
        <w:tc>
          <w:tcPr>
            <w:tcW w:w="4426" w:type="dxa"/>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7CE0" w:rsidRPr="00DA3685" w:rsidRDefault="00101D6A" w:rsidP="00101D6A">
            <w:pPr>
              <w:spacing w:after="0" w:line="240" w:lineRule="auto"/>
              <w:rPr>
                <w:rFonts w:cstheme="minorHAnsi"/>
                <w:sz w:val="18"/>
                <w:szCs w:val="18"/>
              </w:rPr>
            </w:pPr>
            <w:r w:rsidRPr="00DA3685">
              <w:rPr>
                <w:rFonts w:cstheme="minorHAnsi"/>
                <w:sz w:val="18"/>
                <w:szCs w:val="18"/>
                <w:lang w:val="uz-Cyrl-UZ"/>
              </w:rPr>
              <w:t>21</w:t>
            </w:r>
            <w:r w:rsidR="00207CE0" w:rsidRPr="00DA3685">
              <w:rPr>
                <w:rFonts w:cstheme="minorHAnsi"/>
                <w:sz w:val="18"/>
                <w:szCs w:val="18"/>
              </w:rPr>
              <w:t>.0</w:t>
            </w:r>
            <w:r w:rsidR="00207CE0" w:rsidRPr="00DA3685">
              <w:rPr>
                <w:rFonts w:cstheme="minorHAnsi"/>
                <w:sz w:val="18"/>
                <w:szCs w:val="18"/>
                <w:lang w:val="uz-Cyrl-UZ"/>
              </w:rPr>
              <w:t>4</w:t>
            </w:r>
            <w:r w:rsidR="00207CE0" w:rsidRPr="00DA3685">
              <w:rPr>
                <w:rFonts w:cstheme="minorHAnsi"/>
                <w:sz w:val="18"/>
                <w:szCs w:val="18"/>
              </w:rPr>
              <w:t>.20</w:t>
            </w:r>
            <w:r w:rsidR="00207CE0" w:rsidRPr="00DA3685">
              <w:rPr>
                <w:rFonts w:cstheme="minorHAnsi"/>
                <w:sz w:val="18"/>
                <w:szCs w:val="18"/>
                <w:lang w:val="uz-Cyrl-UZ"/>
              </w:rPr>
              <w:t>2</w:t>
            </w:r>
            <w:r w:rsidRPr="00DA3685">
              <w:rPr>
                <w:rFonts w:cstheme="minorHAnsi"/>
                <w:sz w:val="18"/>
                <w:szCs w:val="18"/>
                <w:lang w:val="uz-Cyrl-UZ"/>
              </w:rPr>
              <w:t>6</w:t>
            </w:r>
            <w:r w:rsidR="00207CE0" w:rsidRPr="00DA3685">
              <w:rPr>
                <w:rFonts w:cstheme="minorHAnsi"/>
                <w:sz w:val="18"/>
                <w:szCs w:val="18"/>
              </w:rPr>
              <w:t xml:space="preserve"> г.</w:t>
            </w:r>
          </w:p>
        </w:tc>
      </w:tr>
      <w:tr w:rsidR="00207CE0" w:rsidRPr="00DA3685" w:rsidTr="006329A8">
        <w:tc>
          <w:tcPr>
            <w:tcW w:w="262" w:type="dxa"/>
            <w:vMerge/>
            <w:tcBorders>
              <w:left w:val="single" w:sz="8" w:space="0" w:color="auto"/>
              <w:right w:val="single" w:sz="8" w:space="0" w:color="auto"/>
            </w:tcBorders>
            <w:shd w:val="clear" w:color="auto" w:fill="FFFFFF"/>
            <w:vAlign w:val="center"/>
            <w:hideMark/>
          </w:tcPr>
          <w:p w:rsidR="00207CE0" w:rsidRPr="00DA3685" w:rsidRDefault="00207CE0" w:rsidP="00E314C2">
            <w:pPr>
              <w:rPr>
                <w:rFonts w:cstheme="minorHAnsi"/>
                <w:sz w:val="24"/>
                <w:szCs w:val="24"/>
              </w:rPr>
            </w:pPr>
          </w:p>
        </w:tc>
        <w:tc>
          <w:tcPr>
            <w:tcW w:w="5625"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7CE0" w:rsidRPr="00DA3685" w:rsidRDefault="00207CE0" w:rsidP="00E314C2">
            <w:pPr>
              <w:pStyle w:val="a3"/>
              <w:rPr>
                <w:rFonts w:asciiTheme="minorHAnsi" w:hAnsiTheme="minorHAnsi" w:cstheme="minorHAnsi"/>
                <w:sz w:val="18"/>
                <w:szCs w:val="18"/>
              </w:rPr>
            </w:pPr>
            <w:r w:rsidRPr="00DA3685">
              <w:rPr>
                <w:rFonts w:asciiTheme="minorHAnsi" w:hAnsiTheme="minorHAnsi" w:cstheme="minorHAnsi"/>
                <w:color w:val="000000"/>
                <w:sz w:val="18"/>
                <w:szCs w:val="18"/>
              </w:rPr>
              <w:t>Дата составления протокола общего собрания:</w:t>
            </w:r>
          </w:p>
        </w:tc>
        <w:tc>
          <w:tcPr>
            <w:tcW w:w="4426" w:type="dxa"/>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7CE0" w:rsidRPr="00DA3685" w:rsidRDefault="00101D6A" w:rsidP="00101D6A">
            <w:pPr>
              <w:spacing w:after="0"/>
              <w:rPr>
                <w:rFonts w:cstheme="minorHAnsi"/>
                <w:sz w:val="18"/>
                <w:szCs w:val="18"/>
              </w:rPr>
            </w:pPr>
            <w:r w:rsidRPr="00DA3685">
              <w:rPr>
                <w:rFonts w:cstheme="minorHAnsi"/>
                <w:sz w:val="18"/>
                <w:szCs w:val="18"/>
                <w:lang w:val="uz-Cyrl-UZ"/>
              </w:rPr>
              <w:t>30</w:t>
            </w:r>
            <w:r w:rsidR="00207CE0" w:rsidRPr="00DA3685">
              <w:rPr>
                <w:rFonts w:cstheme="minorHAnsi"/>
                <w:sz w:val="18"/>
                <w:szCs w:val="18"/>
                <w:lang w:val="en-US"/>
              </w:rPr>
              <w:t>.</w:t>
            </w:r>
            <w:r w:rsidR="00207CE0" w:rsidRPr="00DA3685">
              <w:rPr>
                <w:rFonts w:cstheme="minorHAnsi"/>
                <w:sz w:val="18"/>
                <w:szCs w:val="18"/>
                <w:lang w:val="uz-Cyrl-UZ"/>
              </w:rPr>
              <w:t>04</w:t>
            </w:r>
            <w:r w:rsidR="00207CE0" w:rsidRPr="00DA3685">
              <w:rPr>
                <w:rFonts w:cstheme="minorHAnsi"/>
                <w:sz w:val="18"/>
                <w:szCs w:val="18"/>
              </w:rPr>
              <w:t>.20</w:t>
            </w:r>
            <w:r w:rsidR="00207CE0" w:rsidRPr="00DA3685">
              <w:rPr>
                <w:rFonts w:cstheme="minorHAnsi"/>
                <w:sz w:val="18"/>
                <w:szCs w:val="18"/>
                <w:lang w:val="uz-Cyrl-UZ"/>
              </w:rPr>
              <w:t>2</w:t>
            </w:r>
            <w:r w:rsidRPr="00DA3685">
              <w:rPr>
                <w:rFonts w:cstheme="minorHAnsi"/>
                <w:sz w:val="18"/>
                <w:szCs w:val="18"/>
                <w:lang w:val="uz-Cyrl-UZ"/>
              </w:rPr>
              <w:t>6</w:t>
            </w:r>
            <w:r w:rsidR="00207CE0" w:rsidRPr="00DA3685">
              <w:rPr>
                <w:rFonts w:cstheme="minorHAnsi"/>
                <w:sz w:val="18"/>
                <w:szCs w:val="18"/>
                <w:lang w:val="uz-Cyrl-UZ"/>
              </w:rPr>
              <w:t xml:space="preserve"> </w:t>
            </w:r>
            <w:r w:rsidR="00207CE0" w:rsidRPr="00DA3685">
              <w:rPr>
                <w:rFonts w:cstheme="minorHAnsi"/>
                <w:sz w:val="18"/>
                <w:szCs w:val="18"/>
              </w:rPr>
              <w:t>г.</w:t>
            </w:r>
          </w:p>
        </w:tc>
      </w:tr>
      <w:tr w:rsidR="00207CE0" w:rsidRPr="00DA3685" w:rsidTr="006329A8">
        <w:tc>
          <w:tcPr>
            <w:tcW w:w="262" w:type="dxa"/>
            <w:vMerge/>
            <w:tcBorders>
              <w:left w:val="single" w:sz="8" w:space="0" w:color="auto"/>
              <w:right w:val="single" w:sz="8" w:space="0" w:color="auto"/>
            </w:tcBorders>
            <w:shd w:val="clear" w:color="auto" w:fill="FFFFFF"/>
            <w:vAlign w:val="center"/>
            <w:hideMark/>
          </w:tcPr>
          <w:p w:rsidR="00207CE0" w:rsidRPr="00DA3685" w:rsidRDefault="00207CE0" w:rsidP="00E314C2">
            <w:pPr>
              <w:rPr>
                <w:rFonts w:cstheme="minorHAnsi"/>
                <w:sz w:val="24"/>
                <w:szCs w:val="24"/>
              </w:rPr>
            </w:pPr>
          </w:p>
        </w:tc>
        <w:tc>
          <w:tcPr>
            <w:tcW w:w="5625"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7CE0" w:rsidRPr="00DA3685" w:rsidRDefault="00207CE0" w:rsidP="00E314C2">
            <w:pPr>
              <w:pStyle w:val="a3"/>
              <w:rPr>
                <w:rFonts w:asciiTheme="minorHAnsi" w:hAnsiTheme="minorHAnsi" w:cstheme="minorHAnsi"/>
                <w:sz w:val="18"/>
                <w:szCs w:val="18"/>
              </w:rPr>
            </w:pPr>
            <w:r w:rsidRPr="00DA3685">
              <w:rPr>
                <w:rFonts w:asciiTheme="minorHAnsi" w:hAnsiTheme="minorHAnsi" w:cstheme="minorHAnsi"/>
                <w:color w:val="000000"/>
                <w:sz w:val="18"/>
                <w:szCs w:val="18"/>
              </w:rPr>
              <w:t>Место проведения общего собрания:</w:t>
            </w:r>
          </w:p>
        </w:tc>
        <w:tc>
          <w:tcPr>
            <w:tcW w:w="4426" w:type="dxa"/>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7CE0" w:rsidRPr="00DA3685" w:rsidRDefault="00207CE0" w:rsidP="00E314C2">
            <w:pPr>
              <w:spacing w:after="0"/>
              <w:jc w:val="both"/>
              <w:rPr>
                <w:rFonts w:cstheme="minorHAnsi"/>
                <w:sz w:val="18"/>
                <w:szCs w:val="18"/>
              </w:rPr>
            </w:pPr>
            <w:proofErr w:type="spellStart"/>
            <w:r w:rsidRPr="00DA3685">
              <w:rPr>
                <w:color w:val="000000" w:themeColor="text1"/>
                <w:sz w:val="18"/>
                <w:szCs w:val="18"/>
              </w:rPr>
              <w:t>Тошкент</w:t>
            </w:r>
            <w:proofErr w:type="spellEnd"/>
            <w:r w:rsidRPr="00DA3685">
              <w:rPr>
                <w:color w:val="000000" w:themeColor="text1"/>
                <w:sz w:val="18"/>
                <w:szCs w:val="18"/>
              </w:rPr>
              <w:t xml:space="preserve"> </w:t>
            </w:r>
            <w:proofErr w:type="spellStart"/>
            <w:r w:rsidRPr="00DA3685">
              <w:rPr>
                <w:color w:val="000000" w:themeColor="text1"/>
                <w:sz w:val="18"/>
                <w:szCs w:val="18"/>
              </w:rPr>
              <w:t>шаҳар</w:t>
            </w:r>
            <w:proofErr w:type="spellEnd"/>
            <w:r w:rsidRPr="00DA3685">
              <w:rPr>
                <w:color w:val="000000" w:themeColor="text1"/>
                <w:sz w:val="18"/>
                <w:szCs w:val="18"/>
              </w:rPr>
              <w:t xml:space="preserve"> </w:t>
            </w:r>
            <w:proofErr w:type="spellStart"/>
            <w:r w:rsidRPr="00DA3685">
              <w:rPr>
                <w:color w:val="000000" w:themeColor="text1"/>
                <w:sz w:val="18"/>
                <w:szCs w:val="18"/>
              </w:rPr>
              <w:t>Чилонзор</w:t>
            </w:r>
            <w:proofErr w:type="spellEnd"/>
            <w:r w:rsidRPr="00DA3685">
              <w:rPr>
                <w:color w:val="000000" w:themeColor="text1"/>
                <w:sz w:val="18"/>
                <w:szCs w:val="18"/>
              </w:rPr>
              <w:t xml:space="preserve"> </w:t>
            </w:r>
            <w:proofErr w:type="spellStart"/>
            <w:r w:rsidRPr="00DA3685">
              <w:rPr>
                <w:color w:val="000000" w:themeColor="text1"/>
                <w:sz w:val="18"/>
                <w:szCs w:val="18"/>
              </w:rPr>
              <w:t>тумани</w:t>
            </w:r>
            <w:proofErr w:type="spellEnd"/>
            <w:r w:rsidRPr="00DA3685">
              <w:rPr>
                <w:color w:val="000000" w:themeColor="text1"/>
                <w:sz w:val="18"/>
                <w:szCs w:val="18"/>
              </w:rPr>
              <w:t xml:space="preserve"> </w:t>
            </w:r>
            <w:proofErr w:type="spellStart"/>
            <w:r w:rsidRPr="00DA3685">
              <w:rPr>
                <w:color w:val="000000" w:themeColor="text1"/>
                <w:sz w:val="18"/>
                <w:szCs w:val="18"/>
              </w:rPr>
              <w:t>Бунёдкор</w:t>
            </w:r>
            <w:proofErr w:type="spellEnd"/>
            <w:r w:rsidRPr="00DA3685">
              <w:rPr>
                <w:color w:val="000000" w:themeColor="text1"/>
                <w:sz w:val="18"/>
                <w:szCs w:val="18"/>
              </w:rPr>
              <w:t xml:space="preserve"> </w:t>
            </w:r>
            <w:proofErr w:type="spellStart"/>
            <w:r w:rsidRPr="00DA3685">
              <w:rPr>
                <w:color w:val="000000" w:themeColor="text1"/>
                <w:sz w:val="18"/>
                <w:szCs w:val="18"/>
              </w:rPr>
              <w:t>шоҳ</w:t>
            </w:r>
            <w:proofErr w:type="spellEnd"/>
            <w:r w:rsidRPr="00DA3685">
              <w:rPr>
                <w:color w:val="000000" w:themeColor="text1"/>
                <w:sz w:val="18"/>
                <w:szCs w:val="18"/>
              </w:rPr>
              <w:t xml:space="preserve"> </w:t>
            </w:r>
            <w:proofErr w:type="spellStart"/>
            <w:r w:rsidRPr="00DA3685">
              <w:rPr>
                <w:color w:val="000000" w:themeColor="text1"/>
                <w:sz w:val="18"/>
                <w:szCs w:val="18"/>
              </w:rPr>
              <w:t>кўчаси</w:t>
            </w:r>
            <w:proofErr w:type="spellEnd"/>
            <w:r w:rsidRPr="00DA3685">
              <w:rPr>
                <w:color w:val="000000" w:themeColor="text1"/>
                <w:sz w:val="18"/>
                <w:szCs w:val="18"/>
              </w:rPr>
              <w:t xml:space="preserve"> 156 а </w:t>
            </w:r>
            <w:r w:rsidR="00101D6A" w:rsidRPr="00DA3685">
              <w:rPr>
                <w:color w:val="000000" w:themeColor="text1"/>
                <w:sz w:val="18"/>
                <w:szCs w:val="18"/>
              </w:rPr>
              <w:t xml:space="preserve"> </w:t>
            </w:r>
            <w:proofErr w:type="spellStart"/>
            <w:r w:rsidRPr="00DA3685">
              <w:rPr>
                <w:color w:val="000000" w:themeColor="text1"/>
                <w:sz w:val="18"/>
                <w:szCs w:val="18"/>
              </w:rPr>
              <w:t>уй</w:t>
            </w:r>
            <w:proofErr w:type="spellEnd"/>
          </w:p>
        </w:tc>
      </w:tr>
      <w:tr w:rsidR="00207CE0" w:rsidRPr="00DA3685" w:rsidTr="006329A8">
        <w:tc>
          <w:tcPr>
            <w:tcW w:w="262" w:type="dxa"/>
            <w:vMerge/>
            <w:tcBorders>
              <w:left w:val="single" w:sz="8" w:space="0" w:color="auto"/>
              <w:right w:val="single" w:sz="8" w:space="0" w:color="auto"/>
            </w:tcBorders>
            <w:shd w:val="clear" w:color="auto" w:fill="FFFFFF"/>
            <w:vAlign w:val="center"/>
            <w:hideMark/>
          </w:tcPr>
          <w:p w:rsidR="00207CE0" w:rsidRPr="00DA3685" w:rsidRDefault="00207CE0" w:rsidP="00E314C2">
            <w:pPr>
              <w:rPr>
                <w:rFonts w:cstheme="minorHAnsi"/>
                <w:sz w:val="24"/>
                <w:szCs w:val="24"/>
              </w:rPr>
            </w:pPr>
          </w:p>
        </w:tc>
        <w:tc>
          <w:tcPr>
            <w:tcW w:w="5625" w:type="dxa"/>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207CE0" w:rsidRPr="00DA3685" w:rsidRDefault="00207CE0" w:rsidP="00E314C2">
            <w:pPr>
              <w:pStyle w:val="a3"/>
              <w:rPr>
                <w:rFonts w:asciiTheme="minorHAnsi" w:hAnsiTheme="minorHAnsi" w:cstheme="minorHAnsi"/>
              </w:rPr>
            </w:pPr>
            <w:r w:rsidRPr="00DA3685">
              <w:rPr>
                <w:rFonts w:asciiTheme="minorHAnsi" w:hAnsiTheme="minorHAnsi" w:cstheme="minorHAnsi"/>
                <w:color w:val="000000"/>
                <w:sz w:val="20"/>
                <w:szCs w:val="20"/>
              </w:rPr>
              <w:t>Кворум общего собрания:</w:t>
            </w:r>
          </w:p>
        </w:tc>
        <w:tc>
          <w:tcPr>
            <w:tcW w:w="4426" w:type="dxa"/>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207CE0" w:rsidRPr="00DA3685" w:rsidRDefault="00101D6A" w:rsidP="00A72CEE">
            <w:pPr>
              <w:spacing w:after="0" w:line="240" w:lineRule="auto"/>
              <w:rPr>
                <w:rFonts w:cstheme="minorHAnsi"/>
              </w:rPr>
            </w:pPr>
            <w:r w:rsidRPr="00DA3685">
              <w:rPr>
                <w:rFonts w:cstheme="minorHAnsi"/>
                <w:lang w:val="uz-Cyrl-UZ"/>
              </w:rPr>
              <w:t xml:space="preserve">76,55 </w:t>
            </w:r>
            <w:r w:rsidR="00207CE0" w:rsidRPr="00DA3685">
              <w:rPr>
                <w:rFonts w:cstheme="minorHAnsi"/>
              </w:rPr>
              <w:t>%</w:t>
            </w:r>
          </w:p>
        </w:tc>
      </w:tr>
      <w:tr w:rsidR="00207CE0" w:rsidRPr="00DA3685" w:rsidTr="006329A8">
        <w:trPr>
          <w:gridAfter w:val="1"/>
          <w:wAfter w:w="15" w:type="dxa"/>
        </w:trPr>
        <w:tc>
          <w:tcPr>
            <w:tcW w:w="262" w:type="dxa"/>
            <w:vMerge/>
            <w:tcBorders>
              <w:left w:val="single" w:sz="8" w:space="0" w:color="auto"/>
              <w:right w:val="single" w:sz="8" w:space="0" w:color="auto"/>
            </w:tcBorders>
            <w:shd w:val="clear" w:color="auto" w:fill="FFFFFF"/>
            <w:vAlign w:val="center"/>
            <w:hideMark/>
          </w:tcPr>
          <w:p w:rsidR="00207CE0" w:rsidRPr="00DA3685" w:rsidRDefault="00207CE0" w:rsidP="00E314C2">
            <w:pPr>
              <w:rPr>
                <w:rFonts w:cstheme="minorHAnsi"/>
                <w:sz w:val="24"/>
                <w:szCs w:val="24"/>
              </w:rPr>
            </w:pPr>
          </w:p>
        </w:tc>
        <w:tc>
          <w:tcPr>
            <w:tcW w:w="532" w:type="dxa"/>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07CE0" w:rsidRPr="00DA3685" w:rsidRDefault="00207CE0" w:rsidP="00E314C2">
            <w:pPr>
              <w:pStyle w:val="a3"/>
              <w:jc w:val="center"/>
              <w:rPr>
                <w:sz w:val="18"/>
                <w:szCs w:val="18"/>
              </w:rPr>
            </w:pPr>
            <w:r w:rsidRPr="00DA3685">
              <w:rPr>
                <w:color w:val="000000"/>
                <w:sz w:val="18"/>
                <w:szCs w:val="18"/>
              </w:rPr>
              <w:t>№</w:t>
            </w:r>
          </w:p>
        </w:tc>
        <w:tc>
          <w:tcPr>
            <w:tcW w:w="3307" w:type="dxa"/>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07CE0" w:rsidRPr="00DA3685" w:rsidRDefault="00207CE0" w:rsidP="00E314C2">
            <w:pPr>
              <w:pStyle w:val="a3"/>
              <w:jc w:val="center"/>
              <w:rPr>
                <w:sz w:val="18"/>
                <w:szCs w:val="18"/>
              </w:rPr>
            </w:pPr>
            <w:r w:rsidRPr="00DA3685">
              <w:rPr>
                <w:color w:val="000000"/>
                <w:sz w:val="18"/>
                <w:szCs w:val="18"/>
              </w:rPr>
              <w:t xml:space="preserve">Вопросы, поставленные </w:t>
            </w:r>
            <w:r w:rsidRPr="00DA3685">
              <w:rPr>
                <w:color w:val="000000"/>
                <w:sz w:val="18"/>
                <w:szCs w:val="18"/>
              </w:rPr>
              <w:br/>
              <w:t>на голосование</w:t>
            </w:r>
          </w:p>
        </w:tc>
        <w:tc>
          <w:tcPr>
            <w:tcW w:w="6197" w:type="dxa"/>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207CE0" w:rsidRPr="00DA3685" w:rsidRDefault="00207CE0" w:rsidP="00E314C2">
            <w:pPr>
              <w:pStyle w:val="a3"/>
              <w:jc w:val="center"/>
              <w:rPr>
                <w:rFonts w:asciiTheme="minorHAnsi" w:hAnsiTheme="minorHAnsi" w:cstheme="minorHAnsi"/>
              </w:rPr>
            </w:pPr>
            <w:r w:rsidRPr="00DA3685">
              <w:rPr>
                <w:rFonts w:asciiTheme="minorHAnsi" w:hAnsiTheme="minorHAnsi" w:cstheme="minorHAnsi"/>
                <w:color w:val="000000"/>
                <w:sz w:val="18"/>
                <w:szCs w:val="18"/>
              </w:rPr>
              <w:t>Итоги голосования</w:t>
            </w:r>
          </w:p>
        </w:tc>
      </w:tr>
      <w:tr w:rsidR="00207CE0" w:rsidRPr="00DA3685" w:rsidTr="006329A8">
        <w:trPr>
          <w:gridAfter w:val="1"/>
          <w:wAfter w:w="15" w:type="dxa"/>
        </w:trPr>
        <w:tc>
          <w:tcPr>
            <w:tcW w:w="262" w:type="dxa"/>
            <w:vMerge/>
            <w:tcBorders>
              <w:left w:val="single" w:sz="8" w:space="0" w:color="auto"/>
              <w:right w:val="single" w:sz="8" w:space="0" w:color="auto"/>
            </w:tcBorders>
            <w:shd w:val="clear" w:color="auto" w:fill="FFFFFF"/>
            <w:vAlign w:val="center"/>
            <w:hideMark/>
          </w:tcPr>
          <w:p w:rsidR="00207CE0" w:rsidRPr="00DA3685" w:rsidRDefault="00207CE0" w:rsidP="00E314C2">
            <w:pPr>
              <w:rPr>
                <w:rFonts w:cstheme="minorHAnsi"/>
                <w:sz w:val="24"/>
                <w:szCs w:val="24"/>
              </w:rPr>
            </w:pPr>
          </w:p>
        </w:tc>
        <w:tc>
          <w:tcPr>
            <w:tcW w:w="532" w:type="dxa"/>
            <w:vMerge/>
            <w:tcBorders>
              <w:top w:val="nil"/>
              <w:left w:val="nil"/>
              <w:bottom w:val="single" w:sz="8" w:space="0" w:color="auto"/>
              <w:right w:val="single" w:sz="8" w:space="0" w:color="auto"/>
            </w:tcBorders>
            <w:shd w:val="clear" w:color="auto" w:fill="FFFFFF"/>
            <w:vAlign w:val="center"/>
            <w:hideMark/>
          </w:tcPr>
          <w:p w:rsidR="00207CE0" w:rsidRPr="00DA3685" w:rsidRDefault="00207CE0" w:rsidP="00E314C2">
            <w:pPr>
              <w:rPr>
                <w:rFonts w:ascii="Times New Roman" w:hAnsi="Times New Roman" w:cs="Times New Roman"/>
                <w:sz w:val="18"/>
                <w:szCs w:val="18"/>
              </w:rPr>
            </w:pPr>
          </w:p>
        </w:tc>
        <w:tc>
          <w:tcPr>
            <w:tcW w:w="3307" w:type="dxa"/>
            <w:vMerge/>
            <w:tcBorders>
              <w:top w:val="nil"/>
              <w:left w:val="nil"/>
              <w:bottom w:val="single" w:sz="8" w:space="0" w:color="auto"/>
              <w:right w:val="single" w:sz="8" w:space="0" w:color="auto"/>
            </w:tcBorders>
            <w:shd w:val="clear" w:color="auto" w:fill="FFFFFF"/>
            <w:vAlign w:val="center"/>
            <w:hideMark/>
          </w:tcPr>
          <w:p w:rsidR="00207CE0" w:rsidRPr="00DA3685" w:rsidRDefault="00207CE0" w:rsidP="00E314C2">
            <w:pPr>
              <w:rPr>
                <w:rFonts w:ascii="Times New Roman" w:hAnsi="Times New Roman" w:cs="Times New Roman"/>
                <w:sz w:val="18"/>
                <w:szCs w:val="18"/>
              </w:rPr>
            </w:pPr>
          </w:p>
        </w:tc>
        <w:tc>
          <w:tcPr>
            <w:tcW w:w="2148" w:type="dxa"/>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207CE0" w:rsidRPr="00DA3685" w:rsidRDefault="00207CE0" w:rsidP="00E314C2">
            <w:pPr>
              <w:pStyle w:val="a3"/>
              <w:jc w:val="center"/>
              <w:rPr>
                <w:rFonts w:asciiTheme="minorHAnsi" w:hAnsiTheme="minorHAnsi" w:cstheme="minorHAnsi"/>
              </w:rPr>
            </w:pPr>
            <w:r w:rsidRPr="00DA3685">
              <w:rPr>
                <w:rFonts w:asciiTheme="minorHAnsi" w:hAnsiTheme="minorHAnsi" w:cstheme="minorHAnsi"/>
                <w:color w:val="000000"/>
                <w:sz w:val="18"/>
                <w:szCs w:val="18"/>
              </w:rPr>
              <w:t>за</w:t>
            </w:r>
          </w:p>
        </w:tc>
        <w:tc>
          <w:tcPr>
            <w:tcW w:w="1789" w:type="dxa"/>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207CE0" w:rsidRPr="00DA3685" w:rsidRDefault="00207CE0" w:rsidP="00E314C2">
            <w:pPr>
              <w:pStyle w:val="a3"/>
              <w:jc w:val="center"/>
              <w:rPr>
                <w:rFonts w:asciiTheme="minorHAnsi" w:hAnsiTheme="minorHAnsi" w:cstheme="minorHAnsi"/>
              </w:rPr>
            </w:pPr>
            <w:r w:rsidRPr="00DA3685">
              <w:rPr>
                <w:rFonts w:asciiTheme="minorHAnsi" w:hAnsiTheme="minorHAnsi" w:cstheme="minorHAnsi"/>
                <w:color w:val="000000"/>
                <w:sz w:val="18"/>
                <w:szCs w:val="18"/>
              </w:rPr>
              <w:t>против</w:t>
            </w:r>
          </w:p>
        </w:tc>
        <w:tc>
          <w:tcPr>
            <w:tcW w:w="2260" w:type="dxa"/>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207CE0" w:rsidRPr="00DA3685" w:rsidRDefault="00207CE0" w:rsidP="00E314C2">
            <w:pPr>
              <w:pStyle w:val="a3"/>
              <w:jc w:val="center"/>
              <w:rPr>
                <w:rFonts w:asciiTheme="minorHAnsi" w:hAnsiTheme="minorHAnsi" w:cstheme="minorHAnsi"/>
              </w:rPr>
            </w:pPr>
            <w:r w:rsidRPr="00DA3685">
              <w:rPr>
                <w:rFonts w:asciiTheme="minorHAnsi" w:hAnsiTheme="minorHAnsi" w:cstheme="minorHAnsi"/>
                <w:color w:val="000000"/>
                <w:sz w:val="18"/>
                <w:szCs w:val="18"/>
              </w:rPr>
              <w:t>воздержались</w:t>
            </w:r>
          </w:p>
        </w:tc>
      </w:tr>
      <w:tr w:rsidR="00207CE0" w:rsidRPr="00DA3685" w:rsidTr="006329A8">
        <w:trPr>
          <w:gridAfter w:val="2"/>
          <w:wAfter w:w="25" w:type="dxa"/>
        </w:trPr>
        <w:tc>
          <w:tcPr>
            <w:tcW w:w="262" w:type="dxa"/>
            <w:vMerge/>
            <w:tcBorders>
              <w:left w:val="single" w:sz="8" w:space="0" w:color="auto"/>
              <w:right w:val="single" w:sz="8" w:space="0" w:color="auto"/>
            </w:tcBorders>
            <w:shd w:val="clear" w:color="auto" w:fill="FFFFFF"/>
            <w:vAlign w:val="center"/>
            <w:hideMark/>
          </w:tcPr>
          <w:p w:rsidR="00207CE0" w:rsidRPr="00DA3685" w:rsidRDefault="00207CE0" w:rsidP="00E314C2">
            <w:pPr>
              <w:rPr>
                <w:rFonts w:cstheme="minorHAnsi"/>
                <w:sz w:val="24"/>
                <w:szCs w:val="24"/>
              </w:rPr>
            </w:pPr>
          </w:p>
        </w:tc>
        <w:tc>
          <w:tcPr>
            <w:tcW w:w="532" w:type="dxa"/>
            <w:vMerge/>
            <w:tcBorders>
              <w:top w:val="nil"/>
              <w:left w:val="nil"/>
              <w:bottom w:val="single" w:sz="8" w:space="0" w:color="auto"/>
              <w:right w:val="single" w:sz="8" w:space="0" w:color="auto"/>
            </w:tcBorders>
            <w:shd w:val="clear" w:color="auto" w:fill="FFFFFF"/>
            <w:vAlign w:val="center"/>
            <w:hideMark/>
          </w:tcPr>
          <w:p w:rsidR="00207CE0" w:rsidRPr="00DA3685" w:rsidRDefault="00207CE0" w:rsidP="00E314C2">
            <w:pPr>
              <w:rPr>
                <w:rFonts w:ascii="Times New Roman" w:hAnsi="Times New Roman" w:cs="Times New Roman"/>
                <w:sz w:val="18"/>
                <w:szCs w:val="18"/>
              </w:rPr>
            </w:pPr>
          </w:p>
        </w:tc>
        <w:tc>
          <w:tcPr>
            <w:tcW w:w="3307" w:type="dxa"/>
            <w:vMerge/>
            <w:tcBorders>
              <w:top w:val="nil"/>
              <w:left w:val="nil"/>
              <w:bottom w:val="single" w:sz="8" w:space="0" w:color="auto"/>
              <w:right w:val="single" w:sz="8" w:space="0" w:color="auto"/>
            </w:tcBorders>
            <w:shd w:val="clear" w:color="auto" w:fill="FFFFFF"/>
            <w:vAlign w:val="center"/>
            <w:hideMark/>
          </w:tcPr>
          <w:p w:rsidR="00207CE0" w:rsidRPr="00DA3685" w:rsidRDefault="00207CE0" w:rsidP="00E314C2">
            <w:pPr>
              <w:rPr>
                <w:rFonts w:ascii="Times New Roman" w:hAnsi="Times New Roman" w:cs="Times New Roman"/>
                <w:sz w:val="18"/>
                <w:szCs w:val="18"/>
              </w:rPr>
            </w:pPr>
          </w:p>
        </w:tc>
        <w:tc>
          <w:tcPr>
            <w:tcW w:w="1188"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207CE0" w:rsidRPr="00DA3685" w:rsidRDefault="00207CE0" w:rsidP="00E314C2">
            <w:pPr>
              <w:pStyle w:val="a3"/>
              <w:jc w:val="center"/>
              <w:rPr>
                <w:rFonts w:asciiTheme="minorHAnsi" w:hAnsiTheme="minorHAnsi" w:cstheme="minorHAnsi"/>
              </w:rPr>
            </w:pPr>
            <w:r w:rsidRPr="00DA3685">
              <w:rPr>
                <w:rFonts w:asciiTheme="minorHAnsi" w:hAnsiTheme="minorHAnsi" w:cstheme="minorHAnsi"/>
                <w:color w:val="000000"/>
                <w:sz w:val="18"/>
                <w:szCs w:val="18"/>
              </w:rPr>
              <w:t>количество</w:t>
            </w:r>
          </w:p>
        </w:tc>
        <w:tc>
          <w:tcPr>
            <w:tcW w:w="960" w:type="dxa"/>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207CE0" w:rsidRPr="00DA3685" w:rsidRDefault="00207CE0" w:rsidP="003D009E">
            <w:pPr>
              <w:pStyle w:val="a3"/>
              <w:jc w:val="center"/>
              <w:rPr>
                <w:rFonts w:asciiTheme="minorHAnsi" w:hAnsiTheme="minorHAnsi" w:cstheme="minorHAnsi"/>
              </w:rPr>
            </w:pPr>
            <w:r w:rsidRPr="00DA3685">
              <w:rPr>
                <w:rFonts w:asciiTheme="minorHAnsi" w:hAnsiTheme="minorHAnsi" w:cstheme="minorHAnsi"/>
                <w:color w:val="000000"/>
                <w:sz w:val="18"/>
                <w:szCs w:val="18"/>
              </w:rPr>
              <w:t>%</w:t>
            </w:r>
          </w:p>
        </w:tc>
        <w:tc>
          <w:tcPr>
            <w:tcW w:w="1024"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207CE0" w:rsidRPr="00DA3685" w:rsidRDefault="00207CE0" w:rsidP="003D009E">
            <w:pPr>
              <w:pStyle w:val="a3"/>
              <w:jc w:val="center"/>
              <w:rPr>
                <w:rFonts w:asciiTheme="minorHAnsi" w:hAnsiTheme="minorHAnsi" w:cstheme="minorHAnsi"/>
              </w:rPr>
            </w:pPr>
            <w:r w:rsidRPr="00DA3685">
              <w:rPr>
                <w:rFonts w:asciiTheme="minorHAnsi" w:hAnsiTheme="minorHAnsi" w:cstheme="minorHAnsi"/>
                <w:color w:val="000000"/>
                <w:sz w:val="18"/>
                <w:szCs w:val="18"/>
              </w:rPr>
              <w:t xml:space="preserve">количество </w:t>
            </w:r>
          </w:p>
        </w:tc>
        <w:tc>
          <w:tcPr>
            <w:tcW w:w="76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07CE0" w:rsidRPr="00DA3685" w:rsidRDefault="00207CE0" w:rsidP="00E314C2">
            <w:pPr>
              <w:pStyle w:val="a3"/>
              <w:jc w:val="center"/>
              <w:rPr>
                <w:rFonts w:asciiTheme="minorHAnsi" w:hAnsiTheme="minorHAnsi" w:cstheme="minorHAnsi"/>
              </w:rPr>
            </w:pPr>
            <w:r w:rsidRPr="00DA3685">
              <w:rPr>
                <w:rFonts w:asciiTheme="minorHAnsi" w:hAnsiTheme="minorHAnsi" w:cstheme="minorHAnsi"/>
                <w:color w:val="000000"/>
                <w:sz w:val="18"/>
                <w:szCs w:val="18"/>
              </w:rPr>
              <w:t>%</w:t>
            </w:r>
          </w:p>
        </w:tc>
        <w:tc>
          <w:tcPr>
            <w:tcW w:w="1072"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207CE0" w:rsidRPr="00DA3685" w:rsidRDefault="00207CE0" w:rsidP="00E314C2">
            <w:pPr>
              <w:pStyle w:val="a3"/>
              <w:jc w:val="center"/>
              <w:rPr>
                <w:rFonts w:asciiTheme="minorHAnsi" w:hAnsiTheme="minorHAnsi" w:cstheme="minorHAnsi"/>
              </w:rPr>
            </w:pPr>
            <w:r w:rsidRPr="00DA3685">
              <w:rPr>
                <w:rFonts w:asciiTheme="minorHAnsi" w:hAnsiTheme="minorHAnsi" w:cstheme="minorHAnsi"/>
                <w:color w:val="000000"/>
                <w:sz w:val="18"/>
                <w:szCs w:val="18"/>
              </w:rPr>
              <w:t>количество</w:t>
            </w:r>
          </w:p>
        </w:tc>
        <w:tc>
          <w:tcPr>
            <w:tcW w:w="117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207CE0" w:rsidRPr="00DA3685" w:rsidRDefault="00207CE0" w:rsidP="003D009E">
            <w:pPr>
              <w:pStyle w:val="a3"/>
              <w:jc w:val="center"/>
              <w:rPr>
                <w:rFonts w:asciiTheme="minorHAnsi" w:hAnsiTheme="minorHAnsi" w:cstheme="minorHAnsi"/>
              </w:rPr>
            </w:pPr>
            <w:r w:rsidRPr="00DA3685">
              <w:rPr>
                <w:rFonts w:asciiTheme="minorHAnsi" w:hAnsiTheme="minorHAnsi" w:cstheme="minorHAnsi"/>
                <w:color w:val="000000"/>
                <w:sz w:val="18"/>
                <w:szCs w:val="18"/>
              </w:rPr>
              <w:t>%</w:t>
            </w:r>
          </w:p>
        </w:tc>
      </w:tr>
      <w:tr w:rsidR="00207CE0" w:rsidRPr="00DA3685" w:rsidTr="00BC3908">
        <w:trPr>
          <w:gridAfter w:val="2"/>
          <w:wAfter w:w="25" w:type="dxa"/>
          <w:trHeight w:val="516"/>
        </w:trPr>
        <w:tc>
          <w:tcPr>
            <w:tcW w:w="262" w:type="dxa"/>
            <w:vMerge/>
            <w:tcBorders>
              <w:left w:val="single" w:sz="8" w:space="0" w:color="auto"/>
              <w:right w:val="single" w:sz="8" w:space="0" w:color="auto"/>
            </w:tcBorders>
            <w:shd w:val="clear" w:color="auto" w:fill="FFFFFF"/>
            <w:vAlign w:val="center"/>
            <w:hideMark/>
          </w:tcPr>
          <w:p w:rsidR="00207CE0" w:rsidRPr="00DA3685" w:rsidRDefault="00207CE0" w:rsidP="00E425BD">
            <w:pPr>
              <w:rPr>
                <w:rFonts w:cstheme="minorHAnsi"/>
                <w:sz w:val="24"/>
                <w:szCs w:val="24"/>
              </w:rPr>
            </w:pPr>
          </w:p>
        </w:tc>
        <w:tc>
          <w:tcPr>
            <w:tcW w:w="532"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207CE0" w:rsidP="00E425BD">
            <w:pPr>
              <w:pStyle w:val="a3"/>
              <w:spacing w:before="0" w:beforeAutospacing="0" w:after="0" w:afterAutospacing="0"/>
              <w:jc w:val="center"/>
              <w:rPr>
                <w:color w:val="000000"/>
                <w:sz w:val="18"/>
                <w:szCs w:val="18"/>
              </w:rPr>
            </w:pPr>
            <w:r w:rsidRPr="00DA3685">
              <w:rPr>
                <w:color w:val="000000"/>
                <w:sz w:val="18"/>
                <w:szCs w:val="18"/>
              </w:rPr>
              <w:t>1</w:t>
            </w:r>
          </w:p>
        </w:tc>
        <w:tc>
          <w:tcPr>
            <w:tcW w:w="3307" w:type="dxa"/>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207CE0" w:rsidRPr="00DA3685" w:rsidRDefault="00207CE0" w:rsidP="00862433">
            <w:pPr>
              <w:spacing w:after="0" w:line="240" w:lineRule="auto"/>
              <w:ind w:right="126"/>
              <w:jc w:val="both"/>
              <w:rPr>
                <w:rFonts w:ascii="Times New Roman" w:hAnsi="Times New Roman" w:cs="Times New Roman"/>
                <w:sz w:val="18"/>
                <w:szCs w:val="18"/>
              </w:rPr>
            </w:pPr>
            <w:r w:rsidRPr="00DA3685">
              <w:rPr>
                <w:rFonts w:ascii="Times New Roman" w:hAnsi="Times New Roman" w:cs="Times New Roman"/>
                <w:sz w:val="18"/>
                <w:szCs w:val="18"/>
                <w:lang w:val="uz-Cyrl-UZ"/>
              </w:rPr>
              <w:t>Саноқ</w:t>
            </w:r>
            <w:r w:rsidRPr="00DA3685">
              <w:rPr>
                <w:rFonts w:ascii="Times New Roman" w:hAnsi="Times New Roman" w:cs="Times New Roman"/>
                <w:sz w:val="18"/>
                <w:szCs w:val="18"/>
              </w:rPr>
              <w:t xml:space="preserve"> </w:t>
            </w:r>
            <w:r w:rsidRPr="00DA3685">
              <w:rPr>
                <w:rFonts w:ascii="Times New Roman" w:hAnsi="Times New Roman" w:cs="Times New Roman"/>
                <w:sz w:val="18"/>
                <w:szCs w:val="18"/>
                <w:lang w:val="uz-Cyrl-UZ"/>
              </w:rPr>
              <w:t>комиссияси</w:t>
            </w:r>
            <w:r w:rsidRPr="00DA3685">
              <w:rPr>
                <w:rFonts w:ascii="Times New Roman" w:hAnsi="Times New Roman" w:cs="Times New Roman"/>
                <w:sz w:val="18"/>
                <w:szCs w:val="18"/>
              </w:rPr>
              <w:t xml:space="preserve"> </w:t>
            </w:r>
            <w:r w:rsidRPr="00DA3685">
              <w:rPr>
                <w:rFonts w:ascii="Times New Roman" w:hAnsi="Times New Roman" w:cs="Times New Roman"/>
                <w:sz w:val="18"/>
                <w:szCs w:val="18"/>
                <w:lang w:val="uz-Cyrl-UZ"/>
              </w:rPr>
              <w:t>аъзолари</w:t>
            </w:r>
            <w:r w:rsidRPr="00DA3685">
              <w:rPr>
                <w:rFonts w:ascii="Times New Roman" w:hAnsi="Times New Roman" w:cs="Times New Roman"/>
                <w:sz w:val="18"/>
                <w:szCs w:val="18"/>
              </w:rPr>
              <w:t xml:space="preserve"> </w:t>
            </w:r>
            <w:r w:rsidRPr="00DA3685">
              <w:rPr>
                <w:rFonts w:ascii="Times New Roman" w:hAnsi="Times New Roman" w:cs="Times New Roman"/>
                <w:sz w:val="18"/>
                <w:szCs w:val="18"/>
                <w:lang w:val="uz-Cyrl-UZ"/>
              </w:rPr>
              <w:t>сони</w:t>
            </w:r>
            <w:r w:rsidRPr="00DA3685">
              <w:rPr>
                <w:rFonts w:ascii="Times New Roman" w:hAnsi="Times New Roman" w:cs="Times New Roman"/>
                <w:sz w:val="18"/>
                <w:szCs w:val="18"/>
              </w:rPr>
              <w:t xml:space="preserve"> </w:t>
            </w:r>
            <w:r w:rsidRPr="00DA3685">
              <w:rPr>
                <w:rFonts w:ascii="Times New Roman" w:hAnsi="Times New Roman" w:cs="Times New Roman"/>
                <w:sz w:val="18"/>
                <w:szCs w:val="18"/>
                <w:lang w:val="uz-Cyrl-UZ"/>
              </w:rPr>
              <w:t>ва шахсий таркиби тасдиқлансин</w:t>
            </w:r>
          </w:p>
        </w:tc>
        <w:tc>
          <w:tcPr>
            <w:tcW w:w="1188"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101D6A" w:rsidP="00C44712">
            <w:pPr>
              <w:ind w:left="-108" w:right="-108"/>
              <w:jc w:val="center"/>
              <w:rPr>
                <w:rFonts w:ascii="Arial Narrow" w:hAnsi="Arial Narrow"/>
                <w:sz w:val="16"/>
                <w:szCs w:val="16"/>
                <w:highlight w:val="yellow"/>
                <w:lang w:val="en-US"/>
              </w:rPr>
            </w:pPr>
            <w:r w:rsidRPr="00DA3685">
              <w:rPr>
                <w:rFonts w:ascii="Calibri" w:hAnsi="Calibri" w:cs="Calibri"/>
                <w:color w:val="000000"/>
                <w:sz w:val="16"/>
                <w:szCs w:val="16"/>
              </w:rPr>
              <w:t>667278161959</w:t>
            </w:r>
          </w:p>
        </w:tc>
        <w:tc>
          <w:tcPr>
            <w:tcW w:w="960" w:type="dxa"/>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101D6A" w:rsidP="00C44712">
            <w:pPr>
              <w:ind w:left="-110" w:right="-23"/>
              <w:jc w:val="center"/>
              <w:rPr>
                <w:rFonts w:ascii="Arial Narrow" w:hAnsi="Arial Narrow" w:cs="Calibri"/>
                <w:bCs/>
                <w:color w:val="000000"/>
                <w:sz w:val="16"/>
                <w:szCs w:val="16"/>
              </w:rPr>
            </w:pPr>
            <w:r w:rsidRPr="00DA3685">
              <w:rPr>
                <w:rFonts w:ascii="Arial Narrow" w:hAnsi="Arial Narrow" w:cs="Calibri"/>
                <w:color w:val="000000"/>
                <w:sz w:val="16"/>
                <w:szCs w:val="16"/>
                <w:lang w:val="uz-Cyrl-UZ"/>
              </w:rPr>
              <w:t>100,00</w:t>
            </w:r>
          </w:p>
        </w:tc>
        <w:tc>
          <w:tcPr>
            <w:tcW w:w="1024"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207CE0" w:rsidP="00C44712">
            <w:pPr>
              <w:ind w:left="-108" w:right="-108"/>
              <w:jc w:val="center"/>
              <w:rPr>
                <w:rFonts w:ascii="Arial Narrow" w:hAnsi="Arial Narrow"/>
                <w:sz w:val="16"/>
                <w:szCs w:val="16"/>
                <w:lang w:val="uz-Cyrl-UZ"/>
              </w:rPr>
            </w:pPr>
            <w:r w:rsidRPr="00DA3685">
              <w:rPr>
                <w:rFonts w:ascii="Arial Narrow" w:hAnsi="Arial Narrow"/>
                <w:sz w:val="16"/>
                <w:szCs w:val="16"/>
                <w:lang w:val="uz-Cyrl-UZ"/>
              </w:rPr>
              <w:t>0</w:t>
            </w:r>
            <w:r w:rsidR="00101D6A" w:rsidRPr="00DA3685">
              <w:rPr>
                <w:rFonts w:ascii="Arial Narrow" w:hAnsi="Arial Narrow"/>
                <w:sz w:val="16"/>
                <w:szCs w:val="16"/>
                <w:lang w:val="uz-Cyrl-UZ"/>
              </w:rPr>
              <w:t>1030</w:t>
            </w:r>
          </w:p>
        </w:tc>
        <w:tc>
          <w:tcPr>
            <w:tcW w:w="76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7CE0" w:rsidRPr="00DA3685" w:rsidRDefault="00207CE0" w:rsidP="00C44712">
            <w:pPr>
              <w:ind w:left="-108" w:right="-108"/>
              <w:jc w:val="center"/>
              <w:rPr>
                <w:rFonts w:ascii="Arial Narrow" w:hAnsi="Arial Narrow"/>
                <w:sz w:val="16"/>
                <w:szCs w:val="16"/>
                <w:lang w:val="uz-Cyrl-UZ"/>
              </w:rPr>
            </w:pPr>
            <w:r w:rsidRPr="00DA3685">
              <w:rPr>
                <w:rFonts w:ascii="Arial Narrow" w:hAnsi="Arial Narrow"/>
                <w:sz w:val="16"/>
                <w:szCs w:val="16"/>
                <w:lang w:val="uz-Cyrl-UZ"/>
              </w:rPr>
              <w:t>0</w:t>
            </w:r>
          </w:p>
        </w:tc>
        <w:tc>
          <w:tcPr>
            <w:tcW w:w="1072"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C95205" w:rsidP="00C44712">
            <w:pPr>
              <w:ind w:left="-108" w:right="-108"/>
              <w:jc w:val="center"/>
              <w:rPr>
                <w:rFonts w:ascii="Arial Narrow" w:hAnsi="Arial Narrow"/>
                <w:sz w:val="16"/>
                <w:szCs w:val="16"/>
                <w:lang w:val="uz-Cyrl-UZ"/>
              </w:rPr>
            </w:pPr>
            <w:r w:rsidRPr="00DA3685">
              <w:rPr>
                <w:rFonts w:ascii="Calibri" w:hAnsi="Calibri" w:cs="Calibri"/>
                <w:color w:val="000000"/>
                <w:sz w:val="16"/>
                <w:szCs w:val="16"/>
              </w:rPr>
              <w:t>0</w:t>
            </w:r>
          </w:p>
        </w:tc>
        <w:tc>
          <w:tcPr>
            <w:tcW w:w="117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7CE0" w:rsidRPr="00DA3685" w:rsidRDefault="00C95205" w:rsidP="00C44712">
            <w:pPr>
              <w:ind w:left="-108" w:right="-108"/>
              <w:jc w:val="center"/>
              <w:rPr>
                <w:rFonts w:ascii="Arial Narrow" w:hAnsi="Arial Narrow"/>
                <w:sz w:val="16"/>
                <w:szCs w:val="16"/>
                <w:lang w:val="uz-Cyrl-UZ"/>
              </w:rPr>
            </w:pPr>
            <w:r w:rsidRPr="00DA3685">
              <w:rPr>
                <w:rFonts w:ascii="Arial Narrow" w:hAnsi="Arial Narrow"/>
                <w:sz w:val="16"/>
                <w:szCs w:val="16"/>
                <w:lang w:val="uz-Cyrl-UZ"/>
              </w:rPr>
              <w:t>0</w:t>
            </w:r>
          </w:p>
        </w:tc>
      </w:tr>
      <w:tr w:rsidR="00207CE0" w:rsidRPr="00DA3685" w:rsidTr="00BC3908">
        <w:trPr>
          <w:gridAfter w:val="2"/>
          <w:wAfter w:w="25" w:type="dxa"/>
          <w:trHeight w:val="467"/>
        </w:trPr>
        <w:tc>
          <w:tcPr>
            <w:tcW w:w="262" w:type="dxa"/>
            <w:vMerge/>
            <w:tcBorders>
              <w:left w:val="single" w:sz="8" w:space="0" w:color="auto"/>
              <w:right w:val="single" w:sz="8" w:space="0" w:color="auto"/>
            </w:tcBorders>
            <w:shd w:val="clear" w:color="auto" w:fill="FFFFFF"/>
            <w:vAlign w:val="center"/>
          </w:tcPr>
          <w:p w:rsidR="00207CE0" w:rsidRPr="00DA3685" w:rsidRDefault="00207CE0" w:rsidP="00E425BD">
            <w:pPr>
              <w:rPr>
                <w:rFonts w:cstheme="minorHAnsi"/>
                <w:sz w:val="24"/>
                <w:szCs w:val="24"/>
              </w:rPr>
            </w:pPr>
          </w:p>
        </w:tc>
        <w:tc>
          <w:tcPr>
            <w:tcW w:w="532"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207CE0" w:rsidP="00E425BD">
            <w:pPr>
              <w:pStyle w:val="a3"/>
              <w:spacing w:before="0" w:beforeAutospacing="0" w:after="0" w:afterAutospacing="0"/>
              <w:jc w:val="center"/>
              <w:rPr>
                <w:sz w:val="18"/>
                <w:szCs w:val="18"/>
              </w:rPr>
            </w:pPr>
            <w:r w:rsidRPr="00DA3685">
              <w:rPr>
                <w:sz w:val="18"/>
                <w:szCs w:val="18"/>
              </w:rPr>
              <w:t>2</w:t>
            </w:r>
          </w:p>
        </w:tc>
        <w:tc>
          <w:tcPr>
            <w:tcW w:w="3307" w:type="dxa"/>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207CE0" w:rsidRPr="00DA3685" w:rsidRDefault="00207CE0" w:rsidP="00862433">
            <w:pPr>
              <w:spacing w:after="0" w:line="240" w:lineRule="auto"/>
              <w:ind w:right="126"/>
              <w:jc w:val="both"/>
              <w:rPr>
                <w:rFonts w:ascii="Times New Roman" w:hAnsi="Times New Roman" w:cs="Times New Roman"/>
                <w:sz w:val="18"/>
                <w:szCs w:val="18"/>
                <w:lang w:val="uz-Cyrl-UZ"/>
              </w:rPr>
            </w:pPr>
            <w:r w:rsidRPr="00DA3685">
              <w:rPr>
                <w:rFonts w:ascii="Times New Roman" w:hAnsi="Times New Roman" w:cs="Times New Roman"/>
                <w:sz w:val="18"/>
                <w:szCs w:val="18"/>
                <w:lang w:val="uz-Cyrl-UZ"/>
              </w:rPr>
              <w:t>Жамият акциядорларининг умумий йиғилиши</w:t>
            </w:r>
            <w:r w:rsidRPr="00DA3685">
              <w:rPr>
                <w:rFonts w:ascii="Times New Roman" w:hAnsi="Times New Roman" w:cs="Times New Roman"/>
                <w:sz w:val="18"/>
                <w:szCs w:val="18"/>
              </w:rPr>
              <w:t xml:space="preserve"> </w:t>
            </w:r>
            <w:r w:rsidRPr="00DA3685">
              <w:rPr>
                <w:rFonts w:ascii="Times New Roman" w:hAnsi="Times New Roman" w:cs="Times New Roman"/>
                <w:sz w:val="18"/>
                <w:szCs w:val="18"/>
                <w:lang w:val="uz-Cyrl-UZ"/>
              </w:rPr>
              <w:t>регламентини</w:t>
            </w:r>
            <w:r w:rsidRPr="00DA3685">
              <w:rPr>
                <w:rFonts w:ascii="Times New Roman" w:hAnsi="Times New Roman" w:cs="Times New Roman"/>
                <w:sz w:val="18"/>
                <w:szCs w:val="18"/>
              </w:rPr>
              <w:t xml:space="preserve"> </w:t>
            </w:r>
            <w:r w:rsidRPr="00DA3685">
              <w:rPr>
                <w:rFonts w:ascii="Times New Roman" w:hAnsi="Times New Roman" w:cs="Times New Roman"/>
                <w:sz w:val="18"/>
                <w:szCs w:val="18"/>
                <w:lang w:val="uz-Cyrl-UZ"/>
              </w:rPr>
              <w:t>тасдиқлансин</w:t>
            </w:r>
          </w:p>
        </w:tc>
        <w:tc>
          <w:tcPr>
            <w:tcW w:w="1188"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101D6A" w:rsidP="00C44712">
            <w:pPr>
              <w:jc w:val="center"/>
              <w:rPr>
                <w:sz w:val="16"/>
                <w:szCs w:val="16"/>
                <w:highlight w:val="yellow"/>
              </w:rPr>
            </w:pPr>
            <w:r w:rsidRPr="00DA3685">
              <w:rPr>
                <w:rFonts w:ascii="Calibri" w:hAnsi="Calibri" w:cs="Calibri"/>
                <w:color w:val="000000"/>
                <w:sz w:val="16"/>
                <w:szCs w:val="16"/>
              </w:rPr>
              <w:t>67278161959</w:t>
            </w:r>
          </w:p>
        </w:tc>
        <w:tc>
          <w:tcPr>
            <w:tcW w:w="960" w:type="dxa"/>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101D6A" w:rsidP="00C44712">
            <w:pPr>
              <w:ind w:left="-108" w:right="-108"/>
              <w:jc w:val="center"/>
              <w:rPr>
                <w:rFonts w:ascii="Arial Narrow" w:hAnsi="Arial Narrow"/>
                <w:sz w:val="16"/>
                <w:szCs w:val="16"/>
                <w:lang w:val="uz-Cyrl-UZ"/>
              </w:rPr>
            </w:pPr>
            <w:r w:rsidRPr="00DA3685">
              <w:rPr>
                <w:rFonts w:ascii="Arial Narrow" w:hAnsi="Arial Narrow" w:cs="Calibri"/>
                <w:color w:val="000000"/>
                <w:sz w:val="16"/>
                <w:szCs w:val="16"/>
                <w:lang w:val="uz-Cyrl-UZ"/>
              </w:rPr>
              <w:t>100,00</w:t>
            </w:r>
          </w:p>
        </w:tc>
        <w:tc>
          <w:tcPr>
            <w:tcW w:w="1024"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207CE0" w:rsidP="00C44712">
            <w:pPr>
              <w:ind w:left="-108" w:right="-108"/>
              <w:jc w:val="center"/>
              <w:rPr>
                <w:rFonts w:ascii="Arial Narrow" w:hAnsi="Arial Narrow"/>
                <w:sz w:val="16"/>
                <w:szCs w:val="16"/>
                <w:lang w:val="uz-Cyrl-UZ"/>
              </w:rPr>
            </w:pPr>
            <w:r w:rsidRPr="00DA3685">
              <w:rPr>
                <w:rFonts w:ascii="Arial Narrow" w:hAnsi="Arial Narrow"/>
                <w:sz w:val="16"/>
                <w:szCs w:val="16"/>
                <w:lang w:val="uz-Cyrl-UZ"/>
              </w:rPr>
              <w:t>0</w:t>
            </w:r>
          </w:p>
        </w:tc>
        <w:tc>
          <w:tcPr>
            <w:tcW w:w="76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7CE0" w:rsidRPr="00DA3685" w:rsidRDefault="00207CE0" w:rsidP="00C44712">
            <w:pPr>
              <w:ind w:left="-108" w:right="-108"/>
              <w:jc w:val="center"/>
              <w:rPr>
                <w:rFonts w:ascii="Arial Narrow" w:hAnsi="Arial Narrow"/>
                <w:sz w:val="16"/>
                <w:szCs w:val="16"/>
                <w:lang w:val="uz-Cyrl-UZ"/>
              </w:rPr>
            </w:pPr>
            <w:r w:rsidRPr="00DA3685">
              <w:rPr>
                <w:rFonts w:ascii="Arial Narrow" w:hAnsi="Arial Narrow"/>
                <w:sz w:val="16"/>
                <w:szCs w:val="16"/>
                <w:lang w:val="uz-Cyrl-UZ"/>
              </w:rPr>
              <w:t>0</w:t>
            </w:r>
          </w:p>
        </w:tc>
        <w:tc>
          <w:tcPr>
            <w:tcW w:w="1072"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101D6A" w:rsidP="00C44712">
            <w:pPr>
              <w:ind w:left="-108" w:right="-108"/>
              <w:jc w:val="center"/>
              <w:rPr>
                <w:rFonts w:ascii="Arial Narrow" w:hAnsi="Arial Narrow"/>
                <w:sz w:val="16"/>
                <w:szCs w:val="16"/>
                <w:lang w:val="uz-Cyrl-UZ"/>
              </w:rPr>
            </w:pPr>
            <w:r w:rsidRPr="00DA3685">
              <w:rPr>
                <w:rFonts w:ascii="Calibri" w:hAnsi="Calibri" w:cs="Calibri"/>
                <w:color w:val="000000"/>
                <w:sz w:val="16"/>
                <w:szCs w:val="16"/>
              </w:rPr>
              <w:t>1030</w:t>
            </w:r>
          </w:p>
        </w:tc>
        <w:tc>
          <w:tcPr>
            <w:tcW w:w="117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7CE0" w:rsidRPr="00DA3685" w:rsidRDefault="00C95205" w:rsidP="00C44712">
            <w:pPr>
              <w:ind w:left="-108" w:right="-108"/>
              <w:jc w:val="center"/>
              <w:rPr>
                <w:rFonts w:ascii="Arial Narrow" w:hAnsi="Arial Narrow"/>
                <w:sz w:val="16"/>
                <w:szCs w:val="16"/>
                <w:lang w:val="uz-Cyrl-UZ"/>
              </w:rPr>
            </w:pPr>
            <w:r w:rsidRPr="00DA3685">
              <w:rPr>
                <w:rFonts w:ascii="Arial Narrow" w:hAnsi="Arial Narrow"/>
                <w:sz w:val="16"/>
                <w:szCs w:val="16"/>
                <w:lang w:val="uz-Cyrl-UZ"/>
              </w:rPr>
              <w:t>0</w:t>
            </w:r>
          </w:p>
        </w:tc>
      </w:tr>
      <w:tr w:rsidR="00207CE0" w:rsidRPr="00DA3685" w:rsidTr="00BC3908">
        <w:trPr>
          <w:gridAfter w:val="2"/>
          <w:wAfter w:w="25" w:type="dxa"/>
          <w:trHeight w:val="1439"/>
        </w:trPr>
        <w:tc>
          <w:tcPr>
            <w:tcW w:w="262" w:type="dxa"/>
            <w:vMerge/>
            <w:tcBorders>
              <w:left w:val="single" w:sz="8" w:space="0" w:color="auto"/>
              <w:right w:val="single" w:sz="8" w:space="0" w:color="auto"/>
            </w:tcBorders>
            <w:shd w:val="clear" w:color="auto" w:fill="FFFFFF"/>
            <w:vAlign w:val="center"/>
          </w:tcPr>
          <w:p w:rsidR="00207CE0" w:rsidRPr="00DA3685" w:rsidRDefault="00207CE0" w:rsidP="00E425BD">
            <w:pPr>
              <w:rPr>
                <w:rFonts w:cstheme="minorHAnsi"/>
                <w:sz w:val="24"/>
                <w:szCs w:val="24"/>
              </w:rPr>
            </w:pPr>
          </w:p>
        </w:tc>
        <w:tc>
          <w:tcPr>
            <w:tcW w:w="532"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207CE0" w:rsidP="00E425BD">
            <w:pPr>
              <w:pStyle w:val="a3"/>
              <w:spacing w:before="0" w:beforeAutospacing="0" w:after="0" w:afterAutospacing="0"/>
              <w:jc w:val="center"/>
              <w:rPr>
                <w:color w:val="000000"/>
                <w:sz w:val="18"/>
                <w:szCs w:val="18"/>
              </w:rPr>
            </w:pPr>
            <w:r w:rsidRPr="00DA3685">
              <w:rPr>
                <w:color w:val="000000"/>
                <w:sz w:val="18"/>
                <w:szCs w:val="18"/>
              </w:rPr>
              <w:t>3</w:t>
            </w:r>
          </w:p>
        </w:tc>
        <w:tc>
          <w:tcPr>
            <w:tcW w:w="3307" w:type="dxa"/>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207CE0" w:rsidRPr="00DA3685" w:rsidRDefault="00207CE0" w:rsidP="00862433">
            <w:pPr>
              <w:spacing w:after="0" w:line="240" w:lineRule="auto"/>
              <w:ind w:right="126"/>
              <w:jc w:val="both"/>
              <w:rPr>
                <w:rFonts w:ascii="Times New Roman" w:hAnsi="Times New Roman" w:cs="Times New Roman"/>
                <w:sz w:val="18"/>
                <w:szCs w:val="18"/>
                <w:lang w:val="uz-Cyrl-UZ"/>
              </w:rPr>
            </w:pPr>
            <w:r w:rsidRPr="00DA3685">
              <w:rPr>
                <w:rFonts w:ascii="Times New Roman" w:hAnsi="Times New Roman" w:cs="Times New Roman"/>
                <w:sz w:val="18"/>
                <w:szCs w:val="18"/>
                <w:lang w:val="uz-Cyrl-UZ"/>
              </w:rPr>
              <w:t>Жамият ижроия органи ҳамда</w:t>
            </w:r>
            <w:r w:rsidRPr="00DA3685">
              <w:rPr>
                <w:rFonts w:ascii="Times New Roman" w:hAnsi="Times New Roman" w:cs="Times New Roman"/>
                <w:sz w:val="18"/>
                <w:szCs w:val="18"/>
              </w:rPr>
              <w:t xml:space="preserve"> </w:t>
            </w:r>
            <w:r w:rsidRPr="00DA3685">
              <w:rPr>
                <w:rFonts w:ascii="Times New Roman" w:hAnsi="Times New Roman" w:cs="Times New Roman"/>
                <w:sz w:val="18"/>
                <w:szCs w:val="18"/>
                <w:lang w:val="uz-Cyrl-UZ"/>
              </w:rPr>
              <w:t>Кузатув</w:t>
            </w:r>
            <w:r w:rsidRPr="00DA3685">
              <w:rPr>
                <w:rFonts w:ascii="Times New Roman" w:hAnsi="Times New Roman" w:cs="Times New Roman"/>
                <w:sz w:val="18"/>
                <w:szCs w:val="18"/>
              </w:rPr>
              <w:t xml:space="preserve"> </w:t>
            </w:r>
            <w:r w:rsidRPr="00DA3685">
              <w:rPr>
                <w:rFonts w:ascii="Times New Roman" w:hAnsi="Times New Roman" w:cs="Times New Roman"/>
                <w:sz w:val="18"/>
                <w:szCs w:val="18"/>
                <w:lang w:val="uz-Cyrl-UZ"/>
              </w:rPr>
              <w:t>кенгашининг</w:t>
            </w:r>
            <w:r w:rsidRPr="00DA3685">
              <w:rPr>
                <w:rFonts w:ascii="Times New Roman" w:hAnsi="Times New Roman" w:cs="Times New Roman"/>
                <w:sz w:val="18"/>
                <w:szCs w:val="18"/>
              </w:rPr>
              <w:t xml:space="preserve"> </w:t>
            </w:r>
            <w:r w:rsidRPr="00DA3685">
              <w:rPr>
                <w:rFonts w:ascii="Times New Roman" w:hAnsi="Times New Roman" w:cs="Times New Roman"/>
                <w:sz w:val="18"/>
                <w:szCs w:val="18"/>
                <w:lang w:val="uz-Cyrl-UZ"/>
              </w:rPr>
              <w:t>йиллик</w:t>
            </w:r>
            <w:r w:rsidRPr="00DA3685">
              <w:rPr>
                <w:rFonts w:ascii="Times New Roman" w:hAnsi="Times New Roman" w:cs="Times New Roman"/>
                <w:sz w:val="18"/>
                <w:szCs w:val="18"/>
              </w:rPr>
              <w:t xml:space="preserve"> </w:t>
            </w:r>
            <w:r w:rsidRPr="00DA3685">
              <w:rPr>
                <w:rFonts w:ascii="Times New Roman" w:hAnsi="Times New Roman" w:cs="Times New Roman"/>
                <w:sz w:val="18"/>
                <w:szCs w:val="18"/>
                <w:lang w:val="uz-Cyrl-UZ"/>
              </w:rPr>
              <w:t>ҳисоботи</w:t>
            </w:r>
            <w:r w:rsidRPr="00DA3685">
              <w:rPr>
                <w:rFonts w:ascii="Times New Roman" w:hAnsi="Times New Roman" w:cs="Times New Roman"/>
                <w:sz w:val="18"/>
                <w:szCs w:val="18"/>
              </w:rPr>
              <w:t xml:space="preserve"> </w:t>
            </w:r>
            <w:r w:rsidRPr="00DA3685">
              <w:rPr>
                <w:rFonts w:ascii="Times New Roman" w:hAnsi="Times New Roman" w:cs="Times New Roman"/>
                <w:sz w:val="18"/>
                <w:szCs w:val="18"/>
                <w:lang w:val="uz-Cyrl-UZ"/>
              </w:rPr>
              <w:t>ва</w:t>
            </w:r>
            <w:r w:rsidRPr="00DA3685">
              <w:rPr>
                <w:rFonts w:ascii="Times New Roman" w:hAnsi="Times New Roman" w:cs="Times New Roman"/>
                <w:sz w:val="18"/>
                <w:szCs w:val="18"/>
              </w:rPr>
              <w:t xml:space="preserve"> </w:t>
            </w:r>
            <w:r w:rsidRPr="00DA3685">
              <w:rPr>
                <w:rFonts w:ascii="Times New Roman" w:hAnsi="Times New Roman" w:cs="Times New Roman"/>
                <w:sz w:val="18"/>
                <w:szCs w:val="18"/>
                <w:lang w:val="uz-Cyrl-UZ"/>
              </w:rPr>
              <w:t>улар</w:t>
            </w:r>
            <w:r w:rsidRPr="00DA3685">
              <w:rPr>
                <w:rFonts w:ascii="Times New Roman" w:hAnsi="Times New Roman" w:cs="Times New Roman"/>
                <w:sz w:val="18"/>
                <w:szCs w:val="18"/>
              </w:rPr>
              <w:t xml:space="preserve"> </w:t>
            </w:r>
            <w:r w:rsidRPr="00DA3685">
              <w:rPr>
                <w:rFonts w:ascii="Times New Roman" w:hAnsi="Times New Roman" w:cs="Times New Roman"/>
                <w:sz w:val="18"/>
                <w:szCs w:val="18"/>
                <w:lang w:val="uz-Cyrl-UZ"/>
              </w:rPr>
              <w:t>томонидан</w:t>
            </w:r>
            <w:r w:rsidRPr="00DA3685">
              <w:rPr>
                <w:rFonts w:ascii="Times New Roman" w:hAnsi="Times New Roman" w:cs="Times New Roman"/>
                <w:sz w:val="18"/>
                <w:szCs w:val="18"/>
              </w:rPr>
              <w:t xml:space="preserve"> </w:t>
            </w:r>
            <w:r w:rsidRPr="00DA3685">
              <w:rPr>
                <w:rFonts w:ascii="Times New Roman" w:hAnsi="Times New Roman" w:cs="Times New Roman"/>
                <w:sz w:val="18"/>
                <w:szCs w:val="18"/>
                <w:lang w:val="uz-Cyrl-UZ"/>
              </w:rPr>
              <w:t>жамиятни</w:t>
            </w:r>
            <w:r w:rsidRPr="00DA3685">
              <w:rPr>
                <w:rFonts w:ascii="Times New Roman" w:hAnsi="Times New Roman" w:cs="Times New Roman"/>
                <w:sz w:val="18"/>
                <w:szCs w:val="18"/>
              </w:rPr>
              <w:t xml:space="preserve"> </w:t>
            </w:r>
            <w:r w:rsidRPr="00DA3685">
              <w:rPr>
                <w:rFonts w:ascii="Times New Roman" w:hAnsi="Times New Roman" w:cs="Times New Roman"/>
                <w:sz w:val="18"/>
                <w:szCs w:val="18"/>
                <w:lang w:val="uz-Cyrl-UZ"/>
              </w:rPr>
              <w:t>ривожлантириш</w:t>
            </w:r>
            <w:r w:rsidRPr="00DA3685">
              <w:rPr>
                <w:rFonts w:ascii="Times New Roman" w:hAnsi="Times New Roman" w:cs="Times New Roman"/>
                <w:sz w:val="18"/>
                <w:szCs w:val="18"/>
              </w:rPr>
              <w:t xml:space="preserve"> </w:t>
            </w:r>
            <w:r w:rsidRPr="00DA3685">
              <w:rPr>
                <w:rFonts w:ascii="Times New Roman" w:hAnsi="Times New Roman" w:cs="Times New Roman"/>
                <w:sz w:val="18"/>
                <w:szCs w:val="18"/>
                <w:lang w:val="uz-Cyrl-UZ"/>
              </w:rPr>
              <w:t>стратегиясига эришиш бўйича кўрилаётган чора-тадбирлар тўғрисидаги</w:t>
            </w:r>
            <w:r w:rsidRPr="00DA3685">
              <w:rPr>
                <w:rFonts w:ascii="Times New Roman" w:hAnsi="Times New Roman" w:cs="Times New Roman"/>
                <w:sz w:val="18"/>
                <w:szCs w:val="18"/>
              </w:rPr>
              <w:t xml:space="preserve"> </w:t>
            </w:r>
            <w:r w:rsidRPr="00DA3685">
              <w:rPr>
                <w:rFonts w:ascii="Times New Roman" w:hAnsi="Times New Roman" w:cs="Times New Roman"/>
                <w:sz w:val="18"/>
                <w:szCs w:val="18"/>
                <w:lang w:val="uz-Cyrl-UZ"/>
              </w:rPr>
              <w:t>ҳисоботлари</w:t>
            </w:r>
            <w:r w:rsidRPr="00DA3685">
              <w:rPr>
                <w:rFonts w:ascii="Times New Roman" w:hAnsi="Times New Roman" w:cs="Times New Roman"/>
                <w:sz w:val="18"/>
                <w:szCs w:val="18"/>
              </w:rPr>
              <w:t xml:space="preserve"> </w:t>
            </w:r>
            <w:r w:rsidRPr="00DA3685">
              <w:rPr>
                <w:rFonts w:ascii="Times New Roman" w:hAnsi="Times New Roman" w:cs="Times New Roman"/>
                <w:sz w:val="18"/>
                <w:szCs w:val="18"/>
                <w:lang w:val="uz-Cyrl-UZ"/>
              </w:rPr>
              <w:t>тасдиқлансин.</w:t>
            </w:r>
          </w:p>
        </w:tc>
        <w:tc>
          <w:tcPr>
            <w:tcW w:w="1188"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101D6A" w:rsidP="00C44712">
            <w:pPr>
              <w:jc w:val="center"/>
              <w:rPr>
                <w:sz w:val="16"/>
                <w:szCs w:val="16"/>
                <w:highlight w:val="yellow"/>
              </w:rPr>
            </w:pPr>
            <w:r w:rsidRPr="00DA3685">
              <w:rPr>
                <w:rFonts w:ascii="Calibri" w:hAnsi="Calibri" w:cs="Calibri"/>
                <w:color w:val="000000"/>
                <w:sz w:val="16"/>
                <w:szCs w:val="16"/>
              </w:rPr>
              <w:t>67278162989</w:t>
            </w:r>
          </w:p>
        </w:tc>
        <w:tc>
          <w:tcPr>
            <w:tcW w:w="960" w:type="dxa"/>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101D6A" w:rsidP="00C44712">
            <w:pPr>
              <w:ind w:left="-108" w:right="-108"/>
              <w:jc w:val="center"/>
              <w:rPr>
                <w:rFonts w:ascii="Arial Narrow" w:hAnsi="Arial Narrow"/>
                <w:sz w:val="16"/>
                <w:szCs w:val="16"/>
                <w:lang w:val="uz-Cyrl-UZ"/>
              </w:rPr>
            </w:pPr>
            <w:r w:rsidRPr="00DA3685">
              <w:rPr>
                <w:rFonts w:ascii="Arial Narrow" w:hAnsi="Arial Narrow" w:cs="Calibri"/>
                <w:color w:val="000000"/>
                <w:sz w:val="16"/>
                <w:szCs w:val="16"/>
                <w:lang w:val="uz-Cyrl-UZ"/>
              </w:rPr>
              <w:t>100,00</w:t>
            </w:r>
          </w:p>
        </w:tc>
        <w:tc>
          <w:tcPr>
            <w:tcW w:w="1024"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207CE0" w:rsidP="00C44712">
            <w:pPr>
              <w:ind w:left="-108" w:right="-108"/>
              <w:jc w:val="center"/>
              <w:rPr>
                <w:rFonts w:ascii="Arial Narrow" w:hAnsi="Arial Narrow"/>
                <w:sz w:val="16"/>
                <w:szCs w:val="16"/>
                <w:lang w:val="uz-Cyrl-UZ"/>
              </w:rPr>
            </w:pPr>
            <w:r w:rsidRPr="00DA3685">
              <w:rPr>
                <w:rFonts w:ascii="Arial Narrow" w:hAnsi="Arial Narrow"/>
                <w:sz w:val="16"/>
                <w:szCs w:val="16"/>
                <w:lang w:val="uz-Cyrl-UZ"/>
              </w:rPr>
              <w:t>0</w:t>
            </w:r>
          </w:p>
        </w:tc>
        <w:tc>
          <w:tcPr>
            <w:tcW w:w="76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7CE0" w:rsidRPr="00DA3685" w:rsidRDefault="00207CE0" w:rsidP="00C44712">
            <w:pPr>
              <w:ind w:left="-108" w:right="-108"/>
              <w:jc w:val="center"/>
              <w:rPr>
                <w:rFonts w:ascii="Arial Narrow" w:hAnsi="Arial Narrow"/>
                <w:sz w:val="16"/>
                <w:szCs w:val="16"/>
                <w:lang w:val="uz-Cyrl-UZ"/>
              </w:rPr>
            </w:pPr>
            <w:r w:rsidRPr="00DA3685">
              <w:rPr>
                <w:rFonts w:ascii="Arial Narrow" w:hAnsi="Arial Narrow"/>
                <w:sz w:val="16"/>
                <w:szCs w:val="16"/>
                <w:lang w:val="uz-Cyrl-UZ"/>
              </w:rPr>
              <w:t>0</w:t>
            </w:r>
          </w:p>
        </w:tc>
        <w:tc>
          <w:tcPr>
            <w:tcW w:w="1072"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C95205" w:rsidP="00C44712">
            <w:pPr>
              <w:ind w:left="-108" w:right="-108"/>
              <w:jc w:val="center"/>
              <w:rPr>
                <w:rFonts w:ascii="Arial Narrow" w:hAnsi="Arial Narrow"/>
                <w:sz w:val="16"/>
                <w:szCs w:val="16"/>
                <w:lang w:val="uz-Cyrl-UZ"/>
              </w:rPr>
            </w:pPr>
            <w:r w:rsidRPr="00DA3685">
              <w:rPr>
                <w:rFonts w:ascii="Calibri" w:hAnsi="Calibri" w:cs="Calibri"/>
                <w:color w:val="000000"/>
                <w:sz w:val="16"/>
                <w:szCs w:val="16"/>
              </w:rPr>
              <w:t>0</w:t>
            </w:r>
          </w:p>
        </w:tc>
        <w:tc>
          <w:tcPr>
            <w:tcW w:w="117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7CE0" w:rsidRPr="00DA3685" w:rsidRDefault="00C95205" w:rsidP="00C44712">
            <w:pPr>
              <w:ind w:left="-108" w:right="-108"/>
              <w:jc w:val="center"/>
              <w:rPr>
                <w:rFonts w:ascii="Arial Narrow" w:hAnsi="Arial Narrow"/>
                <w:sz w:val="16"/>
                <w:szCs w:val="16"/>
                <w:lang w:val="uz-Cyrl-UZ"/>
              </w:rPr>
            </w:pPr>
            <w:r w:rsidRPr="00DA3685">
              <w:rPr>
                <w:rFonts w:ascii="Arial Narrow" w:hAnsi="Arial Narrow"/>
                <w:sz w:val="16"/>
                <w:szCs w:val="16"/>
                <w:lang w:val="uz-Cyrl-UZ"/>
              </w:rPr>
              <w:t>0</w:t>
            </w:r>
          </w:p>
        </w:tc>
      </w:tr>
      <w:tr w:rsidR="00207CE0" w:rsidRPr="00DA3685" w:rsidTr="00BC3908">
        <w:trPr>
          <w:gridAfter w:val="2"/>
          <w:wAfter w:w="25" w:type="dxa"/>
          <w:trHeight w:val="1517"/>
        </w:trPr>
        <w:tc>
          <w:tcPr>
            <w:tcW w:w="262" w:type="dxa"/>
            <w:vMerge/>
            <w:tcBorders>
              <w:left w:val="single" w:sz="8" w:space="0" w:color="auto"/>
              <w:right w:val="single" w:sz="8" w:space="0" w:color="auto"/>
            </w:tcBorders>
            <w:shd w:val="clear" w:color="auto" w:fill="FFFFFF"/>
            <w:vAlign w:val="center"/>
            <w:hideMark/>
          </w:tcPr>
          <w:p w:rsidR="00207CE0" w:rsidRPr="00DA3685" w:rsidRDefault="00207CE0" w:rsidP="00E425BD">
            <w:pPr>
              <w:spacing w:after="0"/>
              <w:rPr>
                <w:rFonts w:cstheme="minorHAnsi"/>
                <w:sz w:val="24"/>
                <w:szCs w:val="24"/>
              </w:rPr>
            </w:pPr>
          </w:p>
        </w:tc>
        <w:tc>
          <w:tcPr>
            <w:tcW w:w="532"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207CE0" w:rsidP="00E425BD">
            <w:pPr>
              <w:pStyle w:val="a3"/>
              <w:spacing w:before="0" w:beforeAutospacing="0" w:after="0" w:afterAutospacing="0"/>
              <w:jc w:val="center"/>
              <w:rPr>
                <w:color w:val="000000"/>
                <w:sz w:val="18"/>
                <w:szCs w:val="18"/>
              </w:rPr>
            </w:pPr>
            <w:r w:rsidRPr="00DA3685">
              <w:rPr>
                <w:color w:val="000000"/>
                <w:sz w:val="18"/>
                <w:szCs w:val="18"/>
              </w:rPr>
              <w:t>4</w:t>
            </w:r>
          </w:p>
        </w:tc>
        <w:tc>
          <w:tcPr>
            <w:tcW w:w="3307" w:type="dxa"/>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207CE0" w:rsidRPr="00DA3685" w:rsidRDefault="00C95205" w:rsidP="00862433">
            <w:pPr>
              <w:spacing w:after="0" w:line="240" w:lineRule="auto"/>
              <w:ind w:right="126"/>
              <w:jc w:val="both"/>
              <w:rPr>
                <w:rFonts w:ascii="Times New Roman" w:hAnsi="Times New Roman" w:cs="Times New Roman"/>
                <w:sz w:val="18"/>
                <w:szCs w:val="18"/>
                <w:lang w:val="uz-Cyrl-UZ"/>
              </w:rPr>
            </w:pPr>
            <w:r w:rsidRPr="00DA3685">
              <w:rPr>
                <w:rFonts w:ascii="Times New Roman" w:hAnsi="Times New Roman" w:cs="Times New Roman"/>
                <w:sz w:val="18"/>
                <w:szCs w:val="18"/>
                <w:lang w:val="uz-Cyrl-UZ"/>
              </w:rPr>
              <w:t>Жамиятнинг 2025</w:t>
            </w:r>
            <w:r w:rsidR="00207CE0" w:rsidRPr="00DA3685">
              <w:rPr>
                <w:rFonts w:ascii="Times New Roman" w:hAnsi="Times New Roman" w:cs="Times New Roman"/>
                <w:sz w:val="18"/>
                <w:szCs w:val="18"/>
                <w:lang w:val="uz-Cyrl-UZ"/>
              </w:rPr>
              <w:t xml:space="preserve"> йил якуни бўйича молиявий-хўжалик фаолияти юзасидан “</w:t>
            </w:r>
            <w:r w:rsidRPr="00DA3685">
              <w:rPr>
                <w:rFonts w:ascii="Times New Roman" w:hAnsi="Times New Roman" w:cs="Times New Roman"/>
                <w:sz w:val="18"/>
                <w:szCs w:val="18"/>
                <w:lang w:val="uz-Cyrl-UZ"/>
              </w:rPr>
              <w:t xml:space="preserve">“Tezkor-Malaka Natija” </w:t>
            </w:r>
            <w:r w:rsidR="00207CE0" w:rsidRPr="00DA3685">
              <w:rPr>
                <w:rFonts w:ascii="Times New Roman" w:hAnsi="Times New Roman" w:cs="Times New Roman"/>
                <w:sz w:val="18"/>
                <w:szCs w:val="18"/>
                <w:lang w:val="uz-Cyrl-UZ"/>
              </w:rPr>
              <w:t>” МЧЖ томонидан миллий</w:t>
            </w:r>
            <w:r w:rsidR="00207CE0" w:rsidRPr="00DA3685">
              <w:rPr>
                <w:rFonts w:ascii="Times New Roman" w:hAnsi="Times New Roman" w:cs="Times New Roman"/>
                <w:sz w:val="18"/>
                <w:szCs w:val="18"/>
              </w:rPr>
              <w:t xml:space="preserve"> </w:t>
            </w:r>
            <w:r w:rsidR="00207CE0" w:rsidRPr="00DA3685">
              <w:rPr>
                <w:rFonts w:ascii="Times New Roman" w:hAnsi="Times New Roman" w:cs="Times New Roman"/>
                <w:sz w:val="18"/>
                <w:szCs w:val="18"/>
                <w:lang w:val="uz-Cyrl-UZ"/>
              </w:rPr>
              <w:t>аудитор</w:t>
            </w:r>
            <w:r w:rsidR="00207CE0" w:rsidRPr="00DA3685">
              <w:rPr>
                <w:rFonts w:ascii="Times New Roman" w:hAnsi="Times New Roman" w:cs="Times New Roman"/>
                <w:sz w:val="18"/>
                <w:szCs w:val="18"/>
              </w:rPr>
              <w:t xml:space="preserve"> </w:t>
            </w:r>
            <w:r w:rsidR="00207CE0" w:rsidRPr="00DA3685">
              <w:rPr>
                <w:rFonts w:ascii="Times New Roman" w:hAnsi="Times New Roman" w:cs="Times New Roman"/>
                <w:sz w:val="18"/>
                <w:szCs w:val="18"/>
                <w:lang w:val="uz-Cyrl-UZ"/>
              </w:rPr>
              <w:t>стандартларга</w:t>
            </w:r>
            <w:r w:rsidR="00207CE0" w:rsidRPr="00DA3685">
              <w:rPr>
                <w:rFonts w:ascii="Times New Roman" w:hAnsi="Times New Roman" w:cs="Times New Roman"/>
                <w:sz w:val="18"/>
                <w:szCs w:val="18"/>
              </w:rPr>
              <w:t xml:space="preserve"> </w:t>
            </w:r>
            <w:r w:rsidR="00207CE0" w:rsidRPr="00DA3685">
              <w:rPr>
                <w:rFonts w:ascii="Times New Roman" w:hAnsi="Times New Roman" w:cs="Times New Roman"/>
                <w:sz w:val="18"/>
                <w:szCs w:val="18"/>
                <w:lang w:val="uz-Cyrl-UZ"/>
              </w:rPr>
              <w:t>кўра</w:t>
            </w:r>
            <w:r w:rsidR="00207CE0" w:rsidRPr="00DA3685">
              <w:rPr>
                <w:rFonts w:ascii="Times New Roman" w:hAnsi="Times New Roman" w:cs="Times New Roman"/>
                <w:sz w:val="18"/>
                <w:szCs w:val="18"/>
              </w:rPr>
              <w:t xml:space="preserve"> </w:t>
            </w:r>
            <w:r w:rsidR="00207CE0" w:rsidRPr="00DA3685">
              <w:rPr>
                <w:rFonts w:ascii="Times New Roman" w:hAnsi="Times New Roman" w:cs="Times New Roman"/>
                <w:sz w:val="18"/>
                <w:szCs w:val="18"/>
                <w:lang w:val="uz-Cyrl-UZ"/>
              </w:rPr>
              <w:t>тақдим</w:t>
            </w:r>
            <w:r w:rsidR="00207CE0" w:rsidRPr="00DA3685">
              <w:rPr>
                <w:rFonts w:ascii="Times New Roman" w:hAnsi="Times New Roman" w:cs="Times New Roman"/>
                <w:sz w:val="18"/>
                <w:szCs w:val="18"/>
              </w:rPr>
              <w:t xml:space="preserve"> </w:t>
            </w:r>
            <w:r w:rsidR="00207CE0" w:rsidRPr="00DA3685">
              <w:rPr>
                <w:rFonts w:ascii="Times New Roman" w:hAnsi="Times New Roman" w:cs="Times New Roman"/>
                <w:sz w:val="18"/>
                <w:szCs w:val="18"/>
                <w:lang w:val="uz-Cyrl-UZ"/>
              </w:rPr>
              <w:t>этган</w:t>
            </w:r>
            <w:r w:rsidR="00207CE0" w:rsidRPr="00DA3685">
              <w:rPr>
                <w:rFonts w:ascii="Times New Roman" w:hAnsi="Times New Roman" w:cs="Times New Roman"/>
                <w:sz w:val="18"/>
                <w:szCs w:val="18"/>
              </w:rPr>
              <w:t xml:space="preserve"> </w:t>
            </w:r>
            <w:r w:rsidR="00207CE0" w:rsidRPr="00DA3685">
              <w:rPr>
                <w:rFonts w:ascii="Times New Roman" w:hAnsi="Times New Roman" w:cs="Times New Roman"/>
                <w:sz w:val="18"/>
                <w:szCs w:val="18"/>
                <w:lang w:val="uz-Cyrl-UZ"/>
              </w:rPr>
              <w:t>ижобий</w:t>
            </w:r>
            <w:r w:rsidR="00207CE0" w:rsidRPr="00DA3685">
              <w:rPr>
                <w:rFonts w:ascii="Times New Roman" w:hAnsi="Times New Roman" w:cs="Times New Roman"/>
                <w:sz w:val="18"/>
                <w:szCs w:val="18"/>
              </w:rPr>
              <w:t xml:space="preserve"> </w:t>
            </w:r>
            <w:r w:rsidR="00207CE0" w:rsidRPr="00DA3685">
              <w:rPr>
                <w:rFonts w:ascii="Times New Roman" w:hAnsi="Times New Roman" w:cs="Times New Roman"/>
                <w:sz w:val="18"/>
                <w:szCs w:val="18"/>
                <w:lang w:val="uz-Cyrl-UZ"/>
              </w:rPr>
              <w:t>аудиторлик</w:t>
            </w:r>
            <w:r w:rsidR="00207CE0" w:rsidRPr="00DA3685">
              <w:rPr>
                <w:rFonts w:ascii="Times New Roman" w:hAnsi="Times New Roman" w:cs="Times New Roman"/>
                <w:sz w:val="18"/>
                <w:szCs w:val="18"/>
              </w:rPr>
              <w:t xml:space="preserve"> </w:t>
            </w:r>
            <w:r w:rsidR="00207CE0" w:rsidRPr="00DA3685">
              <w:rPr>
                <w:rFonts w:ascii="Times New Roman" w:hAnsi="Times New Roman" w:cs="Times New Roman"/>
                <w:sz w:val="18"/>
                <w:szCs w:val="18"/>
                <w:lang w:val="uz-Cyrl-UZ"/>
              </w:rPr>
              <w:t xml:space="preserve"> хулосалари</w:t>
            </w:r>
            <w:r w:rsidR="00207CE0" w:rsidRPr="00DA3685">
              <w:rPr>
                <w:rFonts w:ascii="Times New Roman" w:hAnsi="Times New Roman" w:cs="Times New Roman"/>
                <w:sz w:val="18"/>
                <w:szCs w:val="18"/>
              </w:rPr>
              <w:t xml:space="preserve"> </w:t>
            </w:r>
            <w:r w:rsidR="00207CE0" w:rsidRPr="00DA3685">
              <w:rPr>
                <w:rFonts w:ascii="Times New Roman" w:hAnsi="Times New Roman" w:cs="Times New Roman"/>
                <w:sz w:val="18"/>
                <w:szCs w:val="18"/>
                <w:lang w:val="uz-Cyrl-UZ"/>
              </w:rPr>
              <w:t>инобатга</w:t>
            </w:r>
            <w:r w:rsidR="00207CE0" w:rsidRPr="00DA3685">
              <w:rPr>
                <w:rFonts w:ascii="Times New Roman" w:hAnsi="Times New Roman" w:cs="Times New Roman"/>
                <w:sz w:val="18"/>
                <w:szCs w:val="18"/>
              </w:rPr>
              <w:t xml:space="preserve"> </w:t>
            </w:r>
            <w:r w:rsidR="00207CE0" w:rsidRPr="00DA3685">
              <w:rPr>
                <w:rFonts w:ascii="Times New Roman" w:hAnsi="Times New Roman" w:cs="Times New Roman"/>
                <w:sz w:val="18"/>
                <w:szCs w:val="18"/>
                <w:lang w:val="uz-Cyrl-UZ"/>
              </w:rPr>
              <w:t>олинсин.</w:t>
            </w:r>
          </w:p>
        </w:tc>
        <w:tc>
          <w:tcPr>
            <w:tcW w:w="1188"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343327" w:rsidP="00C44712">
            <w:pPr>
              <w:jc w:val="center"/>
              <w:rPr>
                <w:sz w:val="16"/>
                <w:szCs w:val="16"/>
                <w:highlight w:val="yellow"/>
              </w:rPr>
            </w:pPr>
            <w:r w:rsidRPr="00DA3685">
              <w:rPr>
                <w:color w:val="000000"/>
                <w:sz w:val="16"/>
                <w:szCs w:val="16"/>
                <w:lang w:val="uz-Cyrl-UZ"/>
              </w:rPr>
              <w:t>66</w:t>
            </w:r>
            <w:r w:rsidRPr="00DA3685">
              <w:rPr>
                <w:color w:val="000000"/>
                <w:sz w:val="16"/>
                <w:szCs w:val="16"/>
              </w:rPr>
              <w:t xml:space="preserve"> </w:t>
            </w:r>
            <w:r w:rsidRPr="00DA3685">
              <w:rPr>
                <w:color w:val="000000"/>
                <w:sz w:val="16"/>
                <w:szCs w:val="16"/>
                <w:lang w:val="uz-Cyrl-UZ"/>
              </w:rPr>
              <w:t>317</w:t>
            </w:r>
            <w:r w:rsidRPr="00DA3685">
              <w:rPr>
                <w:color w:val="000000"/>
                <w:sz w:val="16"/>
                <w:szCs w:val="16"/>
              </w:rPr>
              <w:t xml:space="preserve"> </w:t>
            </w:r>
            <w:r w:rsidRPr="00DA3685">
              <w:rPr>
                <w:color w:val="000000"/>
                <w:sz w:val="16"/>
                <w:szCs w:val="16"/>
                <w:lang w:val="uz-Cyrl-UZ"/>
              </w:rPr>
              <w:t>534</w:t>
            </w:r>
            <w:r w:rsidRPr="00DA3685">
              <w:rPr>
                <w:color w:val="000000"/>
                <w:sz w:val="16"/>
                <w:szCs w:val="16"/>
              </w:rPr>
              <w:t xml:space="preserve"> </w:t>
            </w:r>
            <w:r w:rsidRPr="00DA3685">
              <w:rPr>
                <w:color w:val="000000"/>
                <w:sz w:val="16"/>
                <w:szCs w:val="16"/>
                <w:lang w:val="uz-Cyrl-UZ"/>
              </w:rPr>
              <w:t>040</w:t>
            </w:r>
          </w:p>
        </w:tc>
        <w:tc>
          <w:tcPr>
            <w:tcW w:w="960" w:type="dxa"/>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343327" w:rsidP="00C44712">
            <w:pPr>
              <w:ind w:left="-108" w:right="-108"/>
              <w:jc w:val="center"/>
              <w:rPr>
                <w:rFonts w:ascii="Arial Narrow" w:hAnsi="Arial Narrow"/>
                <w:sz w:val="16"/>
                <w:szCs w:val="16"/>
                <w:lang w:val="uz-Cyrl-UZ"/>
              </w:rPr>
            </w:pPr>
            <w:r w:rsidRPr="00DA3685">
              <w:rPr>
                <w:rFonts w:ascii="Arial Narrow" w:hAnsi="Arial Narrow" w:cs="Calibri"/>
                <w:color w:val="000000"/>
                <w:sz w:val="16"/>
                <w:szCs w:val="16"/>
                <w:lang w:val="uz-Cyrl-UZ"/>
              </w:rPr>
              <w:t>98</w:t>
            </w:r>
            <w:r w:rsidR="00101D6A" w:rsidRPr="00DA3685">
              <w:rPr>
                <w:rFonts w:ascii="Arial Narrow" w:hAnsi="Arial Narrow" w:cs="Calibri"/>
                <w:color w:val="000000"/>
                <w:sz w:val="16"/>
                <w:szCs w:val="16"/>
                <w:lang w:val="uz-Cyrl-UZ"/>
              </w:rPr>
              <w:t>,</w:t>
            </w:r>
            <w:r w:rsidRPr="00DA3685">
              <w:rPr>
                <w:rFonts w:ascii="Arial Narrow" w:hAnsi="Arial Narrow" w:cs="Calibri"/>
                <w:color w:val="000000"/>
                <w:sz w:val="16"/>
                <w:szCs w:val="16"/>
                <w:lang w:val="uz-Cyrl-UZ"/>
              </w:rPr>
              <w:t>57</w:t>
            </w:r>
          </w:p>
        </w:tc>
        <w:tc>
          <w:tcPr>
            <w:tcW w:w="1024"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C95205" w:rsidP="00C44712">
            <w:pPr>
              <w:ind w:left="-108" w:right="-108"/>
              <w:jc w:val="center"/>
              <w:rPr>
                <w:rFonts w:ascii="Arial Narrow" w:hAnsi="Arial Narrow"/>
                <w:sz w:val="16"/>
                <w:szCs w:val="16"/>
                <w:lang w:val="uz-Cyrl-UZ"/>
              </w:rPr>
            </w:pPr>
            <w:r w:rsidRPr="00DA3685">
              <w:rPr>
                <w:sz w:val="16"/>
                <w:szCs w:val="16"/>
                <w:lang w:val="uz-Cyrl-UZ"/>
              </w:rPr>
              <w:t>960627919</w:t>
            </w:r>
          </w:p>
        </w:tc>
        <w:tc>
          <w:tcPr>
            <w:tcW w:w="76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7CE0" w:rsidRPr="00DA3685" w:rsidRDefault="00343327" w:rsidP="00C44712">
            <w:pPr>
              <w:ind w:left="-108" w:right="-108"/>
              <w:jc w:val="center"/>
              <w:rPr>
                <w:rFonts w:ascii="Arial Narrow" w:hAnsi="Arial Narrow"/>
                <w:sz w:val="16"/>
                <w:szCs w:val="16"/>
                <w:lang w:val="uz-Cyrl-UZ"/>
              </w:rPr>
            </w:pPr>
            <w:r w:rsidRPr="00DA3685">
              <w:rPr>
                <w:sz w:val="16"/>
                <w:szCs w:val="16"/>
                <w:lang w:val="uz-Cyrl-UZ"/>
              </w:rPr>
              <w:t>1,43</w:t>
            </w:r>
          </w:p>
        </w:tc>
        <w:tc>
          <w:tcPr>
            <w:tcW w:w="1072"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343327" w:rsidP="00C44712">
            <w:pPr>
              <w:ind w:left="-108" w:right="-108"/>
              <w:jc w:val="center"/>
              <w:rPr>
                <w:rFonts w:ascii="Arial Narrow" w:hAnsi="Arial Narrow"/>
                <w:sz w:val="16"/>
                <w:szCs w:val="16"/>
                <w:lang w:val="uz-Cyrl-UZ"/>
              </w:rPr>
            </w:pPr>
            <w:r w:rsidRPr="00DA3685">
              <w:rPr>
                <w:rFonts w:ascii="Calibri" w:hAnsi="Calibri" w:cs="Calibri"/>
                <w:color w:val="000000"/>
                <w:sz w:val="16"/>
                <w:szCs w:val="16"/>
              </w:rPr>
              <w:t>1030</w:t>
            </w:r>
          </w:p>
        </w:tc>
        <w:tc>
          <w:tcPr>
            <w:tcW w:w="117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7CE0" w:rsidRPr="00DA3685" w:rsidRDefault="00343327" w:rsidP="00C44712">
            <w:pPr>
              <w:ind w:left="-108" w:right="-108"/>
              <w:jc w:val="center"/>
              <w:rPr>
                <w:rFonts w:ascii="Arial Narrow" w:hAnsi="Arial Narrow"/>
                <w:sz w:val="16"/>
                <w:szCs w:val="16"/>
                <w:lang w:val="uz-Cyrl-UZ"/>
              </w:rPr>
            </w:pPr>
            <w:r w:rsidRPr="00DA3685">
              <w:rPr>
                <w:rFonts w:ascii="Calibri" w:hAnsi="Calibri" w:cs="Calibri"/>
                <w:color w:val="000000"/>
                <w:sz w:val="16"/>
                <w:szCs w:val="16"/>
              </w:rPr>
              <w:t>0</w:t>
            </w:r>
          </w:p>
        </w:tc>
      </w:tr>
      <w:tr w:rsidR="00207CE0" w:rsidRPr="00DA3685" w:rsidTr="00BC3908">
        <w:trPr>
          <w:gridAfter w:val="2"/>
          <w:wAfter w:w="25" w:type="dxa"/>
          <w:trHeight w:val="816"/>
        </w:trPr>
        <w:tc>
          <w:tcPr>
            <w:tcW w:w="262" w:type="dxa"/>
            <w:vMerge/>
            <w:tcBorders>
              <w:left w:val="single" w:sz="8" w:space="0" w:color="auto"/>
              <w:right w:val="single" w:sz="8" w:space="0" w:color="auto"/>
            </w:tcBorders>
            <w:shd w:val="clear" w:color="auto" w:fill="FFFFFF"/>
            <w:vAlign w:val="center"/>
            <w:hideMark/>
          </w:tcPr>
          <w:p w:rsidR="00207CE0" w:rsidRPr="00DA3685" w:rsidRDefault="00207CE0" w:rsidP="00E425BD">
            <w:pPr>
              <w:spacing w:after="0"/>
              <w:rPr>
                <w:rFonts w:cstheme="minorHAnsi"/>
                <w:sz w:val="24"/>
                <w:szCs w:val="24"/>
              </w:rPr>
            </w:pPr>
          </w:p>
        </w:tc>
        <w:tc>
          <w:tcPr>
            <w:tcW w:w="532"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207CE0" w:rsidP="00E425BD">
            <w:pPr>
              <w:pStyle w:val="a3"/>
              <w:jc w:val="center"/>
              <w:rPr>
                <w:color w:val="000000"/>
                <w:sz w:val="18"/>
                <w:szCs w:val="18"/>
                <w:lang w:val="uz-Cyrl-UZ"/>
              </w:rPr>
            </w:pPr>
            <w:r w:rsidRPr="00DA3685">
              <w:rPr>
                <w:color w:val="000000"/>
                <w:sz w:val="18"/>
                <w:szCs w:val="18"/>
                <w:lang w:val="uz-Cyrl-UZ"/>
              </w:rPr>
              <w:t>5</w:t>
            </w:r>
          </w:p>
        </w:tc>
        <w:tc>
          <w:tcPr>
            <w:tcW w:w="3307" w:type="dxa"/>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207CE0" w:rsidRPr="00DA3685" w:rsidRDefault="00343327" w:rsidP="00862433">
            <w:pPr>
              <w:spacing w:after="0" w:line="240" w:lineRule="auto"/>
              <w:ind w:right="126"/>
              <w:jc w:val="both"/>
              <w:rPr>
                <w:rFonts w:ascii="Times New Roman" w:hAnsi="Times New Roman" w:cs="Times New Roman"/>
                <w:sz w:val="18"/>
                <w:szCs w:val="18"/>
                <w:lang w:val="uz-Cyrl-UZ"/>
              </w:rPr>
            </w:pPr>
            <w:r w:rsidRPr="00DA3685">
              <w:rPr>
                <w:rFonts w:ascii="Times New Roman" w:hAnsi="Times New Roman" w:cs="Times New Roman"/>
                <w:sz w:val="18"/>
                <w:szCs w:val="18"/>
                <w:lang w:val="uz-Cyrl-UZ"/>
              </w:rPr>
              <w:t>Жамиятнинг 2025</w:t>
            </w:r>
            <w:r w:rsidR="00207CE0" w:rsidRPr="00DA3685">
              <w:rPr>
                <w:rFonts w:ascii="Times New Roman" w:hAnsi="Times New Roman" w:cs="Times New Roman"/>
                <w:sz w:val="18"/>
                <w:szCs w:val="18"/>
                <w:lang w:val="uz-Cyrl-UZ"/>
              </w:rPr>
              <w:t xml:space="preserve"> йил якуни бўйича йиллик хисоботи инобатга олинсин ва тасдиқлансин.</w:t>
            </w:r>
          </w:p>
        </w:tc>
        <w:tc>
          <w:tcPr>
            <w:tcW w:w="1188"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343327" w:rsidP="00C44712">
            <w:pPr>
              <w:jc w:val="center"/>
              <w:rPr>
                <w:sz w:val="16"/>
                <w:szCs w:val="16"/>
                <w:highlight w:val="yellow"/>
              </w:rPr>
            </w:pPr>
            <w:r w:rsidRPr="00DA3685">
              <w:rPr>
                <w:color w:val="000000"/>
                <w:sz w:val="16"/>
                <w:szCs w:val="16"/>
                <w:lang w:val="uz-Cyrl-UZ"/>
              </w:rPr>
              <w:t>67</w:t>
            </w:r>
            <w:r w:rsidRPr="00DA3685">
              <w:rPr>
                <w:color w:val="000000"/>
                <w:sz w:val="16"/>
                <w:szCs w:val="16"/>
              </w:rPr>
              <w:t xml:space="preserve"> </w:t>
            </w:r>
            <w:r w:rsidRPr="00DA3685">
              <w:rPr>
                <w:color w:val="000000"/>
                <w:sz w:val="16"/>
                <w:szCs w:val="16"/>
                <w:lang w:val="uz-Cyrl-UZ"/>
              </w:rPr>
              <w:t>278</w:t>
            </w:r>
            <w:r w:rsidRPr="00DA3685">
              <w:rPr>
                <w:color w:val="000000"/>
                <w:sz w:val="16"/>
                <w:szCs w:val="16"/>
              </w:rPr>
              <w:t xml:space="preserve"> </w:t>
            </w:r>
            <w:r w:rsidRPr="00DA3685">
              <w:rPr>
                <w:color w:val="000000"/>
                <w:sz w:val="16"/>
                <w:szCs w:val="16"/>
                <w:lang w:val="uz-Cyrl-UZ"/>
              </w:rPr>
              <w:t>161</w:t>
            </w:r>
            <w:r w:rsidRPr="00DA3685">
              <w:rPr>
                <w:color w:val="000000"/>
                <w:sz w:val="16"/>
                <w:szCs w:val="16"/>
              </w:rPr>
              <w:t xml:space="preserve"> </w:t>
            </w:r>
            <w:r w:rsidRPr="00DA3685">
              <w:rPr>
                <w:color w:val="000000"/>
                <w:sz w:val="16"/>
                <w:szCs w:val="16"/>
                <w:lang w:val="uz-Cyrl-UZ"/>
              </w:rPr>
              <w:t>959</w:t>
            </w:r>
          </w:p>
        </w:tc>
        <w:tc>
          <w:tcPr>
            <w:tcW w:w="960" w:type="dxa"/>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101D6A" w:rsidP="00C44712">
            <w:pPr>
              <w:ind w:left="-108" w:right="-108"/>
              <w:jc w:val="center"/>
              <w:rPr>
                <w:rFonts w:ascii="Arial Narrow" w:hAnsi="Arial Narrow"/>
                <w:sz w:val="16"/>
                <w:szCs w:val="16"/>
                <w:lang w:val="uz-Cyrl-UZ"/>
              </w:rPr>
            </w:pPr>
            <w:r w:rsidRPr="00DA3685">
              <w:rPr>
                <w:rFonts w:ascii="Arial Narrow" w:hAnsi="Arial Narrow" w:cs="Calibri"/>
                <w:color w:val="000000"/>
                <w:sz w:val="16"/>
                <w:szCs w:val="16"/>
                <w:lang w:val="uz-Cyrl-UZ"/>
              </w:rPr>
              <w:t>100,00</w:t>
            </w:r>
          </w:p>
        </w:tc>
        <w:tc>
          <w:tcPr>
            <w:tcW w:w="1024"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207CE0" w:rsidP="00C44712">
            <w:pPr>
              <w:ind w:left="-108" w:right="-108"/>
              <w:jc w:val="center"/>
              <w:rPr>
                <w:rFonts w:ascii="Arial Narrow" w:hAnsi="Arial Narrow"/>
                <w:sz w:val="16"/>
                <w:szCs w:val="16"/>
                <w:lang w:val="uz-Cyrl-UZ"/>
              </w:rPr>
            </w:pPr>
            <w:r w:rsidRPr="00DA3685">
              <w:rPr>
                <w:rFonts w:ascii="Arial Narrow" w:hAnsi="Arial Narrow"/>
                <w:sz w:val="16"/>
                <w:szCs w:val="16"/>
                <w:lang w:val="uz-Cyrl-UZ"/>
              </w:rPr>
              <w:t>0</w:t>
            </w:r>
          </w:p>
        </w:tc>
        <w:tc>
          <w:tcPr>
            <w:tcW w:w="76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7CE0" w:rsidRPr="00DA3685" w:rsidRDefault="00207CE0" w:rsidP="00C44712">
            <w:pPr>
              <w:ind w:left="-108" w:right="-108"/>
              <w:jc w:val="center"/>
              <w:rPr>
                <w:rFonts w:ascii="Arial Narrow" w:hAnsi="Arial Narrow"/>
                <w:sz w:val="16"/>
                <w:szCs w:val="16"/>
                <w:lang w:val="uz-Cyrl-UZ"/>
              </w:rPr>
            </w:pPr>
            <w:r w:rsidRPr="00DA3685">
              <w:rPr>
                <w:rFonts w:ascii="Arial Narrow" w:hAnsi="Arial Narrow"/>
                <w:sz w:val="16"/>
                <w:szCs w:val="16"/>
                <w:lang w:val="uz-Cyrl-UZ"/>
              </w:rPr>
              <w:t>0</w:t>
            </w:r>
          </w:p>
        </w:tc>
        <w:tc>
          <w:tcPr>
            <w:tcW w:w="1072"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343327" w:rsidP="00C44712">
            <w:pPr>
              <w:ind w:left="-108" w:right="-108"/>
              <w:jc w:val="center"/>
              <w:rPr>
                <w:rFonts w:ascii="Arial Narrow" w:hAnsi="Arial Narrow"/>
                <w:sz w:val="16"/>
                <w:szCs w:val="16"/>
                <w:lang w:val="uz-Cyrl-UZ"/>
              </w:rPr>
            </w:pPr>
            <w:r w:rsidRPr="00DA3685">
              <w:rPr>
                <w:rFonts w:ascii="Calibri" w:hAnsi="Calibri" w:cs="Calibri"/>
                <w:color w:val="000000"/>
                <w:sz w:val="16"/>
                <w:szCs w:val="16"/>
              </w:rPr>
              <w:t>1030</w:t>
            </w:r>
          </w:p>
        </w:tc>
        <w:tc>
          <w:tcPr>
            <w:tcW w:w="117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7CE0" w:rsidRPr="00DA3685" w:rsidRDefault="00343327" w:rsidP="00C44712">
            <w:pPr>
              <w:ind w:left="-108" w:right="-108"/>
              <w:jc w:val="center"/>
              <w:rPr>
                <w:rFonts w:ascii="Arial Narrow" w:hAnsi="Arial Narrow"/>
                <w:sz w:val="16"/>
                <w:szCs w:val="16"/>
                <w:lang w:val="uz-Cyrl-UZ"/>
              </w:rPr>
            </w:pPr>
            <w:r w:rsidRPr="00DA3685">
              <w:rPr>
                <w:rFonts w:ascii="Calibri" w:hAnsi="Calibri" w:cs="Calibri"/>
                <w:color w:val="000000"/>
                <w:sz w:val="16"/>
                <w:szCs w:val="16"/>
              </w:rPr>
              <w:t>0</w:t>
            </w:r>
          </w:p>
        </w:tc>
      </w:tr>
      <w:tr w:rsidR="00207CE0" w:rsidRPr="00DA3685" w:rsidTr="006329A8">
        <w:trPr>
          <w:gridAfter w:val="2"/>
          <w:wAfter w:w="25" w:type="dxa"/>
          <w:trHeight w:val="241"/>
        </w:trPr>
        <w:tc>
          <w:tcPr>
            <w:tcW w:w="262" w:type="dxa"/>
            <w:vMerge/>
            <w:tcBorders>
              <w:left w:val="single" w:sz="8" w:space="0" w:color="auto"/>
              <w:right w:val="single" w:sz="8" w:space="0" w:color="auto"/>
            </w:tcBorders>
            <w:shd w:val="clear" w:color="auto" w:fill="FFFFFF"/>
            <w:vAlign w:val="center"/>
            <w:hideMark/>
          </w:tcPr>
          <w:p w:rsidR="00207CE0" w:rsidRPr="00DA3685" w:rsidRDefault="00207CE0" w:rsidP="00E425BD">
            <w:pPr>
              <w:spacing w:after="0"/>
              <w:rPr>
                <w:rFonts w:cstheme="minorHAnsi"/>
                <w:sz w:val="24"/>
                <w:szCs w:val="24"/>
              </w:rPr>
            </w:pPr>
          </w:p>
        </w:tc>
        <w:tc>
          <w:tcPr>
            <w:tcW w:w="532"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207CE0" w:rsidP="00E425BD">
            <w:pPr>
              <w:pStyle w:val="a3"/>
              <w:spacing w:before="0" w:beforeAutospacing="0" w:after="0" w:afterAutospacing="0"/>
              <w:jc w:val="center"/>
              <w:rPr>
                <w:rFonts w:ascii="Arial Narrow" w:hAnsi="Arial Narrow"/>
                <w:color w:val="000000"/>
                <w:sz w:val="16"/>
                <w:szCs w:val="16"/>
                <w:lang w:val="uz-Cyrl-UZ"/>
              </w:rPr>
            </w:pPr>
            <w:r w:rsidRPr="00DA3685">
              <w:rPr>
                <w:rFonts w:ascii="Arial Narrow" w:hAnsi="Arial Narrow"/>
                <w:color w:val="000000"/>
                <w:sz w:val="16"/>
                <w:szCs w:val="16"/>
                <w:lang w:val="uz-Cyrl-UZ"/>
              </w:rPr>
              <w:t>6</w:t>
            </w:r>
          </w:p>
        </w:tc>
        <w:tc>
          <w:tcPr>
            <w:tcW w:w="3307" w:type="dxa"/>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207CE0" w:rsidRPr="00DA3685" w:rsidRDefault="00343327" w:rsidP="00862433">
            <w:pPr>
              <w:spacing w:after="0" w:line="240" w:lineRule="auto"/>
              <w:ind w:right="126"/>
              <w:jc w:val="both"/>
              <w:rPr>
                <w:rFonts w:ascii="Times New Roman" w:hAnsi="Times New Roman" w:cs="Times New Roman"/>
                <w:sz w:val="18"/>
                <w:szCs w:val="18"/>
                <w:lang w:val="uz-Cyrl-UZ"/>
              </w:rPr>
            </w:pPr>
            <w:r w:rsidRPr="00DA3685">
              <w:rPr>
                <w:rFonts w:ascii="Times New Roman" w:hAnsi="Times New Roman" w:cs="Times New Roman"/>
                <w:sz w:val="18"/>
                <w:szCs w:val="18"/>
                <w:lang w:val="uz-Cyrl-UZ"/>
              </w:rPr>
              <w:t>Жамиятнинг 2025</w:t>
            </w:r>
            <w:r w:rsidR="00207CE0" w:rsidRPr="00DA3685">
              <w:rPr>
                <w:rFonts w:ascii="Times New Roman" w:hAnsi="Times New Roman" w:cs="Times New Roman"/>
                <w:sz w:val="18"/>
                <w:szCs w:val="18"/>
                <w:lang w:val="uz-Cyrl-UZ"/>
              </w:rPr>
              <w:t xml:space="preserve"> йил молиявий-хўжалик якуни бўйича олинган соф фойдани тақсимлаш таклифи тасдиқлансин.</w:t>
            </w:r>
          </w:p>
        </w:tc>
        <w:tc>
          <w:tcPr>
            <w:tcW w:w="1188"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343327" w:rsidP="00C44712">
            <w:pPr>
              <w:spacing w:after="0" w:line="240" w:lineRule="auto"/>
              <w:jc w:val="center"/>
              <w:rPr>
                <w:rFonts w:ascii="Arial Narrow" w:hAnsi="Arial Narrow"/>
                <w:sz w:val="16"/>
                <w:szCs w:val="16"/>
                <w:highlight w:val="yellow"/>
              </w:rPr>
            </w:pPr>
            <w:r w:rsidRPr="00DA3685">
              <w:rPr>
                <w:color w:val="000000"/>
                <w:sz w:val="16"/>
                <w:szCs w:val="16"/>
                <w:lang w:val="uz-Cyrl-UZ"/>
              </w:rPr>
              <w:t>67</w:t>
            </w:r>
            <w:r w:rsidRPr="00DA3685">
              <w:rPr>
                <w:color w:val="000000"/>
                <w:sz w:val="16"/>
                <w:szCs w:val="16"/>
              </w:rPr>
              <w:t xml:space="preserve"> </w:t>
            </w:r>
            <w:r w:rsidRPr="00DA3685">
              <w:rPr>
                <w:color w:val="000000"/>
                <w:sz w:val="16"/>
                <w:szCs w:val="16"/>
                <w:lang w:val="uz-Cyrl-UZ"/>
              </w:rPr>
              <w:t>278</w:t>
            </w:r>
            <w:r w:rsidRPr="00DA3685">
              <w:rPr>
                <w:color w:val="000000"/>
                <w:sz w:val="16"/>
                <w:szCs w:val="16"/>
              </w:rPr>
              <w:t xml:space="preserve"> </w:t>
            </w:r>
            <w:r w:rsidRPr="00DA3685">
              <w:rPr>
                <w:color w:val="000000"/>
                <w:sz w:val="16"/>
                <w:szCs w:val="16"/>
                <w:lang w:val="uz-Cyrl-UZ"/>
              </w:rPr>
              <w:t>161</w:t>
            </w:r>
            <w:r w:rsidRPr="00DA3685">
              <w:rPr>
                <w:color w:val="000000"/>
                <w:sz w:val="16"/>
                <w:szCs w:val="16"/>
              </w:rPr>
              <w:t xml:space="preserve"> </w:t>
            </w:r>
            <w:r w:rsidRPr="00DA3685">
              <w:rPr>
                <w:color w:val="000000"/>
                <w:sz w:val="16"/>
                <w:szCs w:val="16"/>
                <w:lang w:val="uz-Cyrl-UZ"/>
              </w:rPr>
              <w:t>959</w:t>
            </w:r>
          </w:p>
        </w:tc>
        <w:tc>
          <w:tcPr>
            <w:tcW w:w="960" w:type="dxa"/>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101D6A" w:rsidP="00C44712">
            <w:pPr>
              <w:spacing w:after="0" w:line="240" w:lineRule="auto"/>
              <w:ind w:left="-108" w:right="-108"/>
              <w:jc w:val="center"/>
              <w:rPr>
                <w:rFonts w:ascii="Arial Narrow" w:hAnsi="Arial Narrow"/>
                <w:sz w:val="16"/>
                <w:szCs w:val="16"/>
              </w:rPr>
            </w:pPr>
            <w:r w:rsidRPr="00DA3685">
              <w:rPr>
                <w:rFonts w:ascii="Arial Narrow" w:hAnsi="Arial Narrow" w:cs="Calibri"/>
                <w:color w:val="000000"/>
                <w:sz w:val="16"/>
                <w:szCs w:val="16"/>
                <w:lang w:val="uz-Cyrl-UZ"/>
              </w:rPr>
              <w:t>100,00</w:t>
            </w:r>
          </w:p>
        </w:tc>
        <w:tc>
          <w:tcPr>
            <w:tcW w:w="1024"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343327" w:rsidP="00C44712">
            <w:pPr>
              <w:spacing w:after="0" w:line="240" w:lineRule="auto"/>
              <w:ind w:left="-108" w:right="-108"/>
              <w:jc w:val="center"/>
              <w:rPr>
                <w:rFonts w:ascii="Arial Narrow" w:hAnsi="Arial Narrow"/>
                <w:sz w:val="16"/>
                <w:szCs w:val="16"/>
                <w:lang w:val="uz-Cyrl-UZ"/>
              </w:rPr>
            </w:pPr>
            <w:r w:rsidRPr="00DA3685">
              <w:rPr>
                <w:sz w:val="16"/>
                <w:szCs w:val="16"/>
                <w:lang w:val="uz-Cyrl-UZ"/>
              </w:rPr>
              <w:t>1030</w:t>
            </w:r>
          </w:p>
        </w:tc>
        <w:tc>
          <w:tcPr>
            <w:tcW w:w="76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7CE0" w:rsidRPr="00DA3685" w:rsidRDefault="00207CE0" w:rsidP="00C44712">
            <w:pPr>
              <w:spacing w:after="0" w:line="240" w:lineRule="auto"/>
              <w:ind w:left="-108" w:right="-108"/>
              <w:jc w:val="center"/>
              <w:rPr>
                <w:rFonts w:ascii="Arial Narrow" w:hAnsi="Arial Narrow"/>
                <w:sz w:val="16"/>
                <w:szCs w:val="16"/>
                <w:lang w:val="uz-Cyrl-UZ"/>
              </w:rPr>
            </w:pPr>
            <w:r w:rsidRPr="00DA3685">
              <w:rPr>
                <w:rFonts w:ascii="Arial Narrow" w:hAnsi="Arial Narrow"/>
                <w:sz w:val="16"/>
                <w:szCs w:val="16"/>
                <w:lang w:val="uz-Cyrl-UZ"/>
              </w:rPr>
              <w:t>0</w:t>
            </w:r>
          </w:p>
        </w:tc>
        <w:tc>
          <w:tcPr>
            <w:tcW w:w="1072"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207CE0" w:rsidP="00C44712">
            <w:pPr>
              <w:spacing w:after="0" w:line="240" w:lineRule="auto"/>
              <w:ind w:left="-108" w:right="-108"/>
              <w:jc w:val="center"/>
              <w:rPr>
                <w:rFonts w:ascii="Arial Narrow" w:hAnsi="Arial Narrow"/>
                <w:sz w:val="16"/>
                <w:szCs w:val="16"/>
                <w:lang w:val="uz-Cyrl-UZ"/>
              </w:rPr>
            </w:pPr>
            <w:r w:rsidRPr="00DA3685">
              <w:rPr>
                <w:rFonts w:ascii="Arial Narrow" w:hAnsi="Arial Narrow"/>
                <w:color w:val="000000"/>
                <w:sz w:val="16"/>
                <w:szCs w:val="16"/>
                <w:lang w:val="uz-Cyrl-UZ"/>
              </w:rPr>
              <w:t>0</w:t>
            </w:r>
          </w:p>
        </w:tc>
        <w:tc>
          <w:tcPr>
            <w:tcW w:w="117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7CE0" w:rsidRPr="00DA3685" w:rsidRDefault="00207CE0" w:rsidP="00C44712">
            <w:pPr>
              <w:spacing w:after="0" w:line="240" w:lineRule="auto"/>
              <w:ind w:left="-108" w:right="-108"/>
              <w:jc w:val="center"/>
              <w:rPr>
                <w:rFonts w:ascii="Arial Narrow" w:hAnsi="Arial Narrow"/>
                <w:sz w:val="16"/>
                <w:szCs w:val="16"/>
                <w:lang w:val="uz-Cyrl-UZ"/>
              </w:rPr>
            </w:pPr>
            <w:r w:rsidRPr="00DA3685">
              <w:rPr>
                <w:rFonts w:ascii="Arial Narrow" w:hAnsi="Arial Narrow"/>
                <w:sz w:val="16"/>
                <w:szCs w:val="16"/>
                <w:lang w:val="uz-Cyrl-UZ"/>
              </w:rPr>
              <w:t>0</w:t>
            </w:r>
          </w:p>
        </w:tc>
      </w:tr>
      <w:tr w:rsidR="00207CE0" w:rsidRPr="00DA3685" w:rsidTr="00BC3908">
        <w:trPr>
          <w:gridAfter w:val="2"/>
          <w:wAfter w:w="25" w:type="dxa"/>
          <w:trHeight w:val="975"/>
        </w:trPr>
        <w:tc>
          <w:tcPr>
            <w:tcW w:w="262" w:type="dxa"/>
            <w:vMerge/>
            <w:tcBorders>
              <w:left w:val="single" w:sz="8" w:space="0" w:color="auto"/>
              <w:right w:val="single" w:sz="8" w:space="0" w:color="auto"/>
            </w:tcBorders>
            <w:shd w:val="clear" w:color="auto" w:fill="FFFFFF"/>
            <w:vAlign w:val="center"/>
            <w:hideMark/>
          </w:tcPr>
          <w:p w:rsidR="00207CE0" w:rsidRPr="00DA3685" w:rsidRDefault="00207CE0" w:rsidP="00E425BD">
            <w:pPr>
              <w:rPr>
                <w:rFonts w:cstheme="minorHAnsi"/>
                <w:sz w:val="24"/>
                <w:szCs w:val="24"/>
                <w:lang w:val="uz-Cyrl-UZ"/>
              </w:rPr>
            </w:pPr>
          </w:p>
        </w:tc>
        <w:tc>
          <w:tcPr>
            <w:tcW w:w="532"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207CE0" w:rsidP="00E425BD">
            <w:pPr>
              <w:pStyle w:val="a3"/>
              <w:spacing w:before="0" w:beforeAutospacing="0" w:after="0" w:afterAutospacing="0"/>
              <w:jc w:val="center"/>
              <w:rPr>
                <w:rFonts w:ascii="Arial Narrow" w:hAnsi="Arial Narrow"/>
                <w:color w:val="000000"/>
                <w:sz w:val="16"/>
                <w:szCs w:val="16"/>
                <w:lang w:val="uz-Cyrl-UZ"/>
              </w:rPr>
            </w:pPr>
            <w:r w:rsidRPr="00DA3685">
              <w:rPr>
                <w:rFonts w:ascii="Arial Narrow" w:hAnsi="Arial Narrow"/>
                <w:color w:val="000000"/>
                <w:sz w:val="16"/>
                <w:szCs w:val="16"/>
                <w:lang w:val="uz-Cyrl-UZ"/>
              </w:rPr>
              <w:t>7</w:t>
            </w:r>
          </w:p>
        </w:tc>
        <w:tc>
          <w:tcPr>
            <w:tcW w:w="3307" w:type="dxa"/>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207CE0" w:rsidRPr="00DA3685" w:rsidRDefault="00207CE0" w:rsidP="00862433">
            <w:pPr>
              <w:spacing w:after="0" w:line="240" w:lineRule="auto"/>
              <w:ind w:right="126"/>
              <w:jc w:val="both"/>
              <w:rPr>
                <w:rFonts w:ascii="Times New Roman" w:hAnsi="Times New Roman" w:cs="Times New Roman"/>
                <w:sz w:val="18"/>
                <w:szCs w:val="18"/>
                <w:lang w:val="uz-Cyrl-UZ"/>
              </w:rPr>
            </w:pPr>
            <w:r w:rsidRPr="00DA3685">
              <w:rPr>
                <w:rFonts w:ascii="Times New Roman" w:hAnsi="Times New Roman" w:cs="Times New Roman"/>
                <w:sz w:val="18"/>
                <w:szCs w:val="18"/>
                <w:lang w:val="uz-Cyrl-UZ"/>
              </w:rPr>
              <w:t>Жамият ижроия органи томонидан тақдим этилган ва таклиф этилаётган жамиятнинг</w:t>
            </w:r>
            <w:r w:rsidR="00343327" w:rsidRPr="00DA3685">
              <w:rPr>
                <w:rFonts w:ascii="Times New Roman" w:hAnsi="Times New Roman" w:cs="Times New Roman"/>
                <w:sz w:val="18"/>
                <w:szCs w:val="18"/>
                <w:lang w:val="uz-Cyrl-UZ"/>
              </w:rPr>
              <w:t xml:space="preserve"> 206</w:t>
            </w:r>
            <w:r w:rsidRPr="00DA3685">
              <w:rPr>
                <w:rFonts w:ascii="Times New Roman" w:hAnsi="Times New Roman" w:cs="Times New Roman"/>
                <w:sz w:val="18"/>
                <w:szCs w:val="18"/>
                <w:lang w:val="uz-Cyrl-UZ"/>
              </w:rPr>
              <w:t xml:space="preserve">5 йилга мўлжалланган «Бизнес-режа»си ҳамда “Даромадлар ва харажатлар сметаси режаси” иловага </w:t>
            </w:r>
            <w:r w:rsidRPr="00DA3685">
              <w:rPr>
                <w:rFonts w:ascii="Times New Roman" w:hAnsi="Times New Roman" w:cs="Times New Roman"/>
                <w:sz w:val="18"/>
                <w:szCs w:val="18"/>
                <w:lang w:val="uz-Cyrl-UZ"/>
              </w:rPr>
              <w:lastRenderedPageBreak/>
              <w:t>мувофиқ тасдиқлансин. Жамият ижроия органига «Бизнес режа» параметрларини бажариш чораларини кўриш вазифаси юклатилсин.</w:t>
            </w:r>
          </w:p>
        </w:tc>
        <w:tc>
          <w:tcPr>
            <w:tcW w:w="1188"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343327" w:rsidP="00C44712">
            <w:pPr>
              <w:spacing w:after="0" w:line="240" w:lineRule="auto"/>
              <w:jc w:val="center"/>
              <w:rPr>
                <w:rFonts w:ascii="Arial Narrow" w:hAnsi="Arial Narrow"/>
                <w:sz w:val="16"/>
                <w:szCs w:val="16"/>
                <w:highlight w:val="yellow"/>
              </w:rPr>
            </w:pPr>
            <w:r w:rsidRPr="00DA3685">
              <w:rPr>
                <w:color w:val="000000"/>
                <w:sz w:val="16"/>
                <w:szCs w:val="16"/>
                <w:lang w:val="uz-Cyrl-UZ"/>
              </w:rPr>
              <w:lastRenderedPageBreak/>
              <w:t>67</w:t>
            </w:r>
            <w:r w:rsidRPr="00DA3685">
              <w:rPr>
                <w:color w:val="000000"/>
                <w:sz w:val="16"/>
                <w:szCs w:val="16"/>
              </w:rPr>
              <w:t xml:space="preserve"> </w:t>
            </w:r>
            <w:r w:rsidRPr="00DA3685">
              <w:rPr>
                <w:color w:val="000000"/>
                <w:sz w:val="16"/>
                <w:szCs w:val="16"/>
                <w:lang w:val="uz-Cyrl-UZ"/>
              </w:rPr>
              <w:t>278</w:t>
            </w:r>
            <w:r w:rsidRPr="00DA3685">
              <w:rPr>
                <w:color w:val="000000"/>
                <w:sz w:val="16"/>
                <w:szCs w:val="16"/>
              </w:rPr>
              <w:t xml:space="preserve"> </w:t>
            </w:r>
            <w:r w:rsidRPr="00DA3685">
              <w:rPr>
                <w:color w:val="000000"/>
                <w:sz w:val="16"/>
                <w:szCs w:val="16"/>
                <w:lang w:val="uz-Cyrl-UZ"/>
              </w:rPr>
              <w:t>161</w:t>
            </w:r>
            <w:r w:rsidRPr="00DA3685">
              <w:rPr>
                <w:color w:val="000000"/>
                <w:sz w:val="16"/>
                <w:szCs w:val="16"/>
              </w:rPr>
              <w:t xml:space="preserve"> </w:t>
            </w:r>
            <w:r w:rsidRPr="00DA3685">
              <w:rPr>
                <w:color w:val="000000"/>
                <w:sz w:val="16"/>
                <w:szCs w:val="16"/>
                <w:lang w:val="uz-Cyrl-UZ"/>
              </w:rPr>
              <w:t>959</w:t>
            </w:r>
          </w:p>
        </w:tc>
        <w:tc>
          <w:tcPr>
            <w:tcW w:w="960" w:type="dxa"/>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101D6A" w:rsidP="00C44712">
            <w:pPr>
              <w:spacing w:after="0" w:line="240" w:lineRule="auto"/>
              <w:ind w:left="-108" w:right="-108"/>
              <w:jc w:val="center"/>
              <w:rPr>
                <w:rFonts w:ascii="Arial Narrow" w:hAnsi="Arial Narrow"/>
                <w:sz w:val="16"/>
                <w:szCs w:val="16"/>
                <w:lang w:val="uz-Cyrl-UZ"/>
              </w:rPr>
            </w:pPr>
            <w:r w:rsidRPr="00DA3685">
              <w:rPr>
                <w:rFonts w:ascii="Arial Narrow" w:hAnsi="Arial Narrow" w:cs="Calibri"/>
                <w:color w:val="000000"/>
                <w:sz w:val="16"/>
                <w:szCs w:val="16"/>
                <w:lang w:val="uz-Cyrl-UZ"/>
              </w:rPr>
              <w:t>100,00</w:t>
            </w:r>
          </w:p>
        </w:tc>
        <w:tc>
          <w:tcPr>
            <w:tcW w:w="1024"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207CE0" w:rsidP="00C44712">
            <w:pPr>
              <w:spacing w:after="0" w:line="240" w:lineRule="auto"/>
              <w:ind w:left="-108" w:right="-108"/>
              <w:jc w:val="center"/>
              <w:rPr>
                <w:rFonts w:ascii="Arial Narrow" w:hAnsi="Arial Narrow"/>
                <w:sz w:val="16"/>
                <w:szCs w:val="16"/>
                <w:lang w:val="uz-Cyrl-UZ"/>
              </w:rPr>
            </w:pPr>
            <w:r w:rsidRPr="00DA3685">
              <w:rPr>
                <w:rFonts w:ascii="Arial Narrow" w:hAnsi="Arial Narrow"/>
                <w:sz w:val="16"/>
                <w:szCs w:val="16"/>
                <w:lang w:val="uz-Cyrl-UZ"/>
              </w:rPr>
              <w:t>0</w:t>
            </w:r>
          </w:p>
        </w:tc>
        <w:tc>
          <w:tcPr>
            <w:tcW w:w="76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7CE0" w:rsidRPr="00DA3685" w:rsidRDefault="00207CE0" w:rsidP="00C44712">
            <w:pPr>
              <w:spacing w:after="0" w:line="240" w:lineRule="auto"/>
              <w:ind w:left="-108" w:right="-108"/>
              <w:jc w:val="center"/>
              <w:rPr>
                <w:rFonts w:ascii="Arial Narrow" w:hAnsi="Arial Narrow"/>
                <w:sz w:val="16"/>
                <w:szCs w:val="16"/>
                <w:lang w:val="uz-Cyrl-UZ"/>
              </w:rPr>
            </w:pPr>
            <w:r w:rsidRPr="00DA3685">
              <w:rPr>
                <w:rFonts w:ascii="Arial Narrow" w:hAnsi="Arial Narrow"/>
                <w:sz w:val="16"/>
                <w:szCs w:val="16"/>
                <w:lang w:val="uz-Cyrl-UZ"/>
              </w:rPr>
              <w:t>0</w:t>
            </w:r>
          </w:p>
        </w:tc>
        <w:tc>
          <w:tcPr>
            <w:tcW w:w="1072"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343327" w:rsidP="00C44712">
            <w:pPr>
              <w:spacing w:after="0" w:line="240" w:lineRule="auto"/>
              <w:ind w:left="-108" w:right="-108"/>
              <w:jc w:val="center"/>
              <w:rPr>
                <w:rFonts w:ascii="Arial Narrow" w:hAnsi="Arial Narrow"/>
                <w:sz w:val="16"/>
                <w:szCs w:val="16"/>
                <w:lang w:val="uz-Cyrl-UZ"/>
              </w:rPr>
            </w:pPr>
            <w:r w:rsidRPr="00DA3685">
              <w:rPr>
                <w:sz w:val="16"/>
                <w:szCs w:val="16"/>
                <w:lang w:val="uz-Cyrl-UZ"/>
              </w:rPr>
              <w:t>1030</w:t>
            </w:r>
          </w:p>
        </w:tc>
        <w:tc>
          <w:tcPr>
            <w:tcW w:w="117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207CE0" w:rsidRPr="00DA3685" w:rsidRDefault="00207CE0" w:rsidP="00C44712">
            <w:pPr>
              <w:spacing w:after="0" w:line="240" w:lineRule="auto"/>
              <w:ind w:left="-108" w:right="-108"/>
              <w:jc w:val="center"/>
              <w:rPr>
                <w:rFonts w:ascii="Arial Narrow" w:hAnsi="Arial Narrow"/>
                <w:sz w:val="16"/>
                <w:szCs w:val="16"/>
                <w:lang w:val="uz-Cyrl-UZ"/>
              </w:rPr>
            </w:pPr>
            <w:r w:rsidRPr="00DA3685">
              <w:rPr>
                <w:rFonts w:ascii="Arial Narrow" w:hAnsi="Arial Narrow"/>
                <w:sz w:val="16"/>
                <w:szCs w:val="16"/>
                <w:lang w:val="uz-Cyrl-UZ"/>
              </w:rPr>
              <w:t>0</w:t>
            </w:r>
          </w:p>
        </w:tc>
      </w:tr>
      <w:tr w:rsidR="00207CE0" w:rsidRPr="00DA3685" w:rsidTr="00BC3908">
        <w:trPr>
          <w:gridAfter w:val="2"/>
          <w:wAfter w:w="25" w:type="dxa"/>
          <w:trHeight w:val="1656"/>
        </w:trPr>
        <w:tc>
          <w:tcPr>
            <w:tcW w:w="262" w:type="dxa"/>
            <w:vMerge/>
            <w:tcBorders>
              <w:left w:val="single" w:sz="8" w:space="0" w:color="auto"/>
              <w:right w:val="single" w:sz="8" w:space="0" w:color="auto"/>
            </w:tcBorders>
            <w:shd w:val="clear" w:color="auto" w:fill="FFFFFF"/>
            <w:vAlign w:val="center"/>
          </w:tcPr>
          <w:p w:rsidR="00207CE0" w:rsidRPr="00DA3685" w:rsidRDefault="00207CE0" w:rsidP="00E425BD">
            <w:pPr>
              <w:rPr>
                <w:rFonts w:cstheme="minorHAnsi"/>
                <w:sz w:val="24"/>
                <w:szCs w:val="24"/>
                <w:lang w:val="uz-Cyrl-UZ"/>
              </w:rPr>
            </w:pPr>
          </w:p>
        </w:tc>
        <w:tc>
          <w:tcPr>
            <w:tcW w:w="532" w:type="dxa"/>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207CE0" w:rsidP="00E425BD">
            <w:pPr>
              <w:pStyle w:val="a3"/>
              <w:spacing w:before="0" w:beforeAutospacing="0" w:after="0" w:afterAutospacing="0"/>
              <w:jc w:val="center"/>
              <w:rPr>
                <w:rFonts w:ascii="Arial Narrow" w:hAnsi="Arial Narrow"/>
                <w:color w:val="000000"/>
                <w:sz w:val="16"/>
                <w:szCs w:val="16"/>
                <w:lang w:val="uz-Cyrl-UZ"/>
              </w:rPr>
            </w:pPr>
            <w:r w:rsidRPr="00DA3685">
              <w:rPr>
                <w:rFonts w:ascii="Arial Narrow" w:hAnsi="Arial Narrow"/>
                <w:color w:val="000000"/>
                <w:sz w:val="16"/>
                <w:szCs w:val="16"/>
                <w:lang w:val="uz-Cyrl-UZ"/>
              </w:rPr>
              <w:t>8</w:t>
            </w:r>
          </w:p>
        </w:tc>
        <w:tc>
          <w:tcPr>
            <w:tcW w:w="3307" w:type="dxa"/>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343327" w:rsidP="00862433">
            <w:pPr>
              <w:spacing w:after="0" w:line="240" w:lineRule="auto"/>
              <w:ind w:right="126"/>
              <w:jc w:val="both"/>
              <w:rPr>
                <w:rFonts w:ascii="Times New Roman" w:hAnsi="Times New Roman" w:cs="Times New Roman"/>
                <w:sz w:val="18"/>
                <w:szCs w:val="18"/>
                <w:lang w:val="uz-Cyrl-UZ"/>
              </w:rPr>
            </w:pPr>
            <w:r w:rsidRPr="00DA3685">
              <w:rPr>
                <w:rFonts w:ascii="Times New Roman" w:hAnsi="Times New Roman" w:cs="Times New Roman"/>
                <w:sz w:val="18"/>
                <w:szCs w:val="18"/>
                <w:lang w:val="uz-Cyrl-UZ"/>
              </w:rPr>
              <w:t xml:space="preserve">Жамият директори З.Закиров билан меҳнат шартномаси муддати 3 йилга тузилганлиги инобатга олинсин ва унинг 2025 йилдаги фаолияти ижобий бўлганлиги сабабли </w:t>
            </w:r>
            <w:r w:rsidRPr="00DA3685">
              <w:rPr>
                <w:rFonts w:ascii="Times New Roman" w:hAnsi="Times New Roman" w:cs="Times New Roman"/>
                <w:color w:val="000000"/>
                <w:sz w:val="18"/>
                <w:szCs w:val="18"/>
                <w:lang w:val="uz-Cyrl-UZ"/>
              </w:rPr>
              <w:t>меҳнат шартномасини муддати давом эттирилиши тасдиқлансин</w:t>
            </w:r>
          </w:p>
        </w:tc>
        <w:tc>
          <w:tcPr>
            <w:tcW w:w="1188" w:type="dxa"/>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343327" w:rsidP="00C44712">
            <w:pPr>
              <w:spacing w:after="0" w:line="240" w:lineRule="auto"/>
              <w:ind w:left="-108" w:right="-108"/>
              <w:jc w:val="center"/>
              <w:rPr>
                <w:rFonts w:cstheme="minorHAnsi"/>
                <w:sz w:val="16"/>
                <w:szCs w:val="16"/>
                <w:highlight w:val="yellow"/>
                <w:lang w:val="uz-Cyrl-UZ"/>
              </w:rPr>
            </w:pPr>
            <w:r w:rsidRPr="00DA3685">
              <w:rPr>
                <w:color w:val="000000"/>
                <w:sz w:val="16"/>
                <w:szCs w:val="16"/>
                <w:lang w:val="uz-Cyrl-UZ"/>
              </w:rPr>
              <w:t>67277594892</w:t>
            </w:r>
            <w:r w:rsidR="00207CE0" w:rsidRPr="00DA3685">
              <w:rPr>
                <w:rFonts w:cstheme="minorHAnsi"/>
                <w:color w:val="000000"/>
                <w:sz w:val="16"/>
                <w:szCs w:val="16"/>
              </w:rPr>
              <w:t>4</w:t>
            </w:r>
          </w:p>
        </w:tc>
        <w:tc>
          <w:tcPr>
            <w:tcW w:w="960" w:type="dxa"/>
            <w:gridSpan w:val="2"/>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207CE0" w:rsidP="00C44712">
            <w:pPr>
              <w:spacing w:after="0" w:line="240" w:lineRule="auto"/>
              <w:ind w:left="-108" w:right="-108"/>
              <w:jc w:val="center"/>
              <w:rPr>
                <w:rFonts w:ascii="Arial Narrow" w:hAnsi="Arial Narrow"/>
                <w:sz w:val="16"/>
                <w:szCs w:val="16"/>
                <w:lang w:val="uz-Cyrl-UZ"/>
              </w:rPr>
            </w:pPr>
            <w:r w:rsidRPr="00DA3685">
              <w:rPr>
                <w:rFonts w:ascii="Arial Narrow" w:hAnsi="Arial Narrow" w:cs="Calibri"/>
                <w:color w:val="000000"/>
                <w:sz w:val="16"/>
                <w:szCs w:val="16"/>
              </w:rPr>
              <w:t>99,9997</w:t>
            </w:r>
          </w:p>
        </w:tc>
        <w:tc>
          <w:tcPr>
            <w:tcW w:w="1024" w:type="dxa"/>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207CE0" w:rsidP="00C44712">
            <w:pPr>
              <w:spacing w:after="0" w:line="240" w:lineRule="auto"/>
              <w:ind w:left="-108" w:right="-108"/>
              <w:jc w:val="center"/>
              <w:rPr>
                <w:rFonts w:ascii="Arial Narrow" w:hAnsi="Arial Narrow"/>
                <w:sz w:val="16"/>
                <w:szCs w:val="16"/>
                <w:lang w:val="uz-Cyrl-UZ"/>
              </w:rPr>
            </w:pPr>
            <w:r w:rsidRPr="00DA3685">
              <w:rPr>
                <w:rFonts w:ascii="Arial Narrow" w:hAnsi="Arial Narrow"/>
                <w:sz w:val="16"/>
                <w:szCs w:val="16"/>
                <w:lang w:val="uz-Cyrl-UZ"/>
              </w:rPr>
              <w:t>0</w:t>
            </w:r>
          </w:p>
        </w:tc>
        <w:tc>
          <w:tcPr>
            <w:tcW w:w="765" w:type="dxa"/>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rsidR="00207CE0" w:rsidRPr="00DA3685" w:rsidRDefault="00207CE0" w:rsidP="00C44712">
            <w:pPr>
              <w:spacing w:after="0" w:line="240" w:lineRule="auto"/>
              <w:ind w:left="-108" w:right="-108"/>
              <w:jc w:val="center"/>
              <w:rPr>
                <w:rFonts w:ascii="Arial Narrow" w:hAnsi="Arial Narrow"/>
                <w:sz w:val="16"/>
                <w:szCs w:val="16"/>
                <w:lang w:val="uz-Cyrl-UZ"/>
              </w:rPr>
            </w:pPr>
            <w:r w:rsidRPr="00DA3685">
              <w:rPr>
                <w:rFonts w:ascii="Arial Narrow" w:hAnsi="Arial Narrow"/>
                <w:sz w:val="16"/>
                <w:szCs w:val="16"/>
                <w:lang w:val="uz-Cyrl-UZ"/>
              </w:rPr>
              <w:t>0</w:t>
            </w:r>
          </w:p>
        </w:tc>
        <w:tc>
          <w:tcPr>
            <w:tcW w:w="1072" w:type="dxa"/>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207CE0" w:rsidRPr="00DA3685" w:rsidRDefault="00343327" w:rsidP="00C44712">
            <w:pPr>
              <w:spacing w:after="0" w:line="240" w:lineRule="auto"/>
              <w:ind w:left="-108" w:right="-108"/>
              <w:jc w:val="center"/>
              <w:rPr>
                <w:rFonts w:ascii="Arial Narrow" w:hAnsi="Arial Narrow"/>
                <w:sz w:val="16"/>
                <w:szCs w:val="16"/>
                <w:lang w:val="uz-Cyrl-UZ"/>
              </w:rPr>
            </w:pPr>
            <w:r w:rsidRPr="00DA3685">
              <w:rPr>
                <w:color w:val="000000"/>
                <w:sz w:val="16"/>
                <w:szCs w:val="16"/>
                <w:lang w:val="uz-Cyrl-UZ"/>
              </w:rPr>
              <w:t>568097</w:t>
            </w:r>
          </w:p>
        </w:tc>
        <w:tc>
          <w:tcPr>
            <w:tcW w:w="1178" w:type="dxa"/>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rsidR="00207CE0" w:rsidRPr="00DA3685" w:rsidRDefault="00343327" w:rsidP="00C44712">
            <w:pPr>
              <w:spacing w:after="0" w:line="240" w:lineRule="auto"/>
              <w:ind w:left="-108" w:right="-108"/>
              <w:jc w:val="center"/>
              <w:rPr>
                <w:rFonts w:ascii="Arial Narrow" w:hAnsi="Arial Narrow"/>
                <w:sz w:val="16"/>
                <w:szCs w:val="16"/>
                <w:lang w:val="uz-Cyrl-UZ"/>
              </w:rPr>
            </w:pPr>
            <w:r w:rsidRPr="00DA3685">
              <w:rPr>
                <w:rFonts w:ascii="Calibri" w:hAnsi="Calibri" w:cs="Calibri"/>
                <w:bCs/>
                <w:color w:val="000000"/>
                <w:sz w:val="16"/>
                <w:szCs w:val="16"/>
              </w:rPr>
              <w:t>0</w:t>
            </w:r>
          </w:p>
        </w:tc>
      </w:tr>
      <w:tr w:rsidR="006329A8" w:rsidRPr="00DA3685" w:rsidTr="006329A8">
        <w:trPr>
          <w:gridAfter w:val="2"/>
          <w:wAfter w:w="25" w:type="dxa"/>
          <w:trHeight w:val="1855"/>
        </w:trPr>
        <w:tc>
          <w:tcPr>
            <w:tcW w:w="262" w:type="dxa"/>
            <w:vMerge/>
            <w:tcBorders>
              <w:left w:val="single" w:sz="8" w:space="0" w:color="auto"/>
              <w:right w:val="single" w:sz="8" w:space="0" w:color="auto"/>
            </w:tcBorders>
            <w:shd w:val="clear" w:color="auto" w:fill="FFFFFF"/>
            <w:vAlign w:val="center"/>
          </w:tcPr>
          <w:p w:rsidR="006329A8" w:rsidRPr="00DA3685" w:rsidRDefault="006329A8" w:rsidP="009E7F88">
            <w:pPr>
              <w:rPr>
                <w:rFonts w:cstheme="minorHAnsi"/>
                <w:sz w:val="24"/>
                <w:szCs w:val="24"/>
                <w:lang w:val="uz-Cyrl-UZ"/>
              </w:rPr>
            </w:pPr>
          </w:p>
        </w:tc>
        <w:tc>
          <w:tcPr>
            <w:tcW w:w="532" w:type="dxa"/>
            <w:tcBorders>
              <w:top w:val="nil"/>
              <w:left w:val="nil"/>
              <w:right w:val="single" w:sz="4" w:space="0" w:color="auto"/>
            </w:tcBorders>
            <w:shd w:val="clear" w:color="auto" w:fill="FFFFFF"/>
            <w:tcMar>
              <w:top w:w="19" w:type="dxa"/>
              <w:left w:w="37" w:type="dxa"/>
              <w:bottom w:w="19" w:type="dxa"/>
              <w:right w:w="19" w:type="dxa"/>
            </w:tcMar>
            <w:vAlign w:val="center"/>
          </w:tcPr>
          <w:p w:rsidR="006329A8" w:rsidRPr="00DA3685" w:rsidRDefault="006329A8" w:rsidP="009E7F88">
            <w:pPr>
              <w:pStyle w:val="a3"/>
              <w:spacing w:before="0" w:beforeAutospacing="0" w:after="0" w:afterAutospacing="0"/>
              <w:jc w:val="center"/>
              <w:rPr>
                <w:rFonts w:ascii="Arial Narrow" w:hAnsi="Arial Narrow"/>
                <w:color w:val="000000"/>
                <w:sz w:val="16"/>
                <w:szCs w:val="16"/>
                <w:lang w:val="uz-Cyrl-UZ"/>
              </w:rPr>
            </w:pPr>
            <w:r w:rsidRPr="00DA3685">
              <w:rPr>
                <w:rFonts w:ascii="Arial Narrow" w:hAnsi="Arial Narrow"/>
                <w:color w:val="000000"/>
                <w:sz w:val="16"/>
                <w:szCs w:val="16"/>
                <w:lang w:val="uz-Cyrl-UZ"/>
              </w:rPr>
              <w:t>9</w:t>
            </w:r>
          </w:p>
        </w:tc>
        <w:tc>
          <w:tcPr>
            <w:tcW w:w="3307" w:type="dxa"/>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862433">
            <w:pPr>
              <w:spacing w:after="0" w:line="240" w:lineRule="auto"/>
              <w:ind w:right="126"/>
              <w:jc w:val="both"/>
              <w:rPr>
                <w:rFonts w:ascii="Times New Roman" w:hAnsi="Times New Roman" w:cs="Times New Roman"/>
                <w:sz w:val="18"/>
                <w:szCs w:val="18"/>
                <w:lang w:val="uz-Cyrl-UZ"/>
              </w:rPr>
            </w:pPr>
            <w:r w:rsidRPr="00DA3685">
              <w:rPr>
                <w:rFonts w:ascii="Times New Roman" w:hAnsi="Times New Roman" w:cs="Times New Roman"/>
                <w:color w:val="000000"/>
                <w:sz w:val="18"/>
                <w:szCs w:val="18"/>
                <w:lang w:val="uz-Cyrl-UZ"/>
              </w:rPr>
              <w:t xml:space="preserve">Амалдаги қонунчилик талаблари асосида 9 кишидан иборат жамият кузатув кенгашининг аъзолари </w:t>
            </w:r>
            <w:r w:rsidRPr="00DA3685">
              <w:rPr>
                <w:rFonts w:ascii="Times New Roman" w:hAnsi="Times New Roman" w:cs="Times New Roman"/>
                <w:bCs/>
                <w:color w:val="000000"/>
                <w:sz w:val="18"/>
                <w:szCs w:val="18"/>
                <w:lang w:val="uz-Cyrl-UZ"/>
              </w:rPr>
              <w:t>2025 йил 8 апрел</w:t>
            </w:r>
            <w:r w:rsidRPr="00DA3685">
              <w:rPr>
                <w:rFonts w:ascii="Times New Roman" w:hAnsi="Times New Roman" w:cs="Times New Roman"/>
                <w:color w:val="000000"/>
                <w:sz w:val="18"/>
                <w:szCs w:val="18"/>
                <w:lang w:val="uz-Cyrl-UZ"/>
              </w:rPr>
              <w:t xml:space="preserve"> куни ўтказилган акциядорларнинг навбатдаги умумий йиғилишида 3 йилга сайланганлиги инобатга олинсин ва унинг таркиби ўзгартиришсиз қолдирилсин.</w:t>
            </w:r>
          </w:p>
        </w:tc>
        <w:tc>
          <w:tcPr>
            <w:tcW w:w="1188" w:type="dxa"/>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9E7F88">
            <w:pPr>
              <w:spacing w:after="0" w:line="240" w:lineRule="auto"/>
              <w:ind w:left="-108" w:right="-108"/>
              <w:jc w:val="center"/>
              <w:rPr>
                <w:rFonts w:cstheme="minorHAnsi"/>
                <w:sz w:val="16"/>
                <w:szCs w:val="16"/>
                <w:highlight w:val="yellow"/>
                <w:lang w:val="uz-Cyrl-UZ"/>
              </w:rPr>
            </w:pPr>
            <w:r w:rsidRPr="00DA3685">
              <w:rPr>
                <w:color w:val="000000"/>
                <w:sz w:val="16"/>
                <w:szCs w:val="16"/>
                <w:lang w:val="uz-Cyrl-UZ"/>
              </w:rPr>
              <w:t>66885656939</w:t>
            </w:r>
          </w:p>
        </w:tc>
        <w:tc>
          <w:tcPr>
            <w:tcW w:w="960" w:type="dxa"/>
            <w:gridSpan w:val="2"/>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9E7F88">
            <w:pPr>
              <w:spacing w:after="0" w:line="240" w:lineRule="auto"/>
              <w:ind w:left="-108" w:right="-108"/>
              <w:jc w:val="center"/>
              <w:rPr>
                <w:rFonts w:ascii="Arial Narrow" w:hAnsi="Arial Narrow"/>
                <w:sz w:val="16"/>
                <w:szCs w:val="16"/>
                <w:lang w:val="uz-Cyrl-UZ"/>
              </w:rPr>
            </w:pPr>
            <w:r w:rsidRPr="00DA3685">
              <w:rPr>
                <w:rFonts w:ascii="Arial Narrow" w:hAnsi="Arial Narrow"/>
                <w:sz w:val="16"/>
                <w:szCs w:val="16"/>
                <w:lang w:val="uz-Cyrl-UZ"/>
              </w:rPr>
              <w:t>98,57</w:t>
            </w:r>
          </w:p>
        </w:tc>
        <w:tc>
          <w:tcPr>
            <w:tcW w:w="1024" w:type="dxa"/>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9E7F88">
            <w:pPr>
              <w:spacing w:after="0" w:line="240" w:lineRule="auto"/>
              <w:ind w:left="-108" w:right="-108"/>
              <w:jc w:val="center"/>
              <w:rPr>
                <w:rFonts w:ascii="Arial Narrow" w:hAnsi="Arial Narrow"/>
                <w:sz w:val="16"/>
                <w:szCs w:val="16"/>
                <w:lang w:val="uz-Cyrl-UZ"/>
              </w:rPr>
            </w:pPr>
            <w:r w:rsidRPr="00DA3685">
              <w:rPr>
                <w:rFonts w:ascii="Arial Narrow" w:hAnsi="Arial Narrow"/>
                <w:sz w:val="16"/>
                <w:szCs w:val="16"/>
                <w:lang w:val="uz-Cyrl-UZ"/>
              </w:rPr>
              <w:t>0</w:t>
            </w:r>
          </w:p>
        </w:tc>
        <w:tc>
          <w:tcPr>
            <w:tcW w:w="765" w:type="dxa"/>
            <w:tcBorders>
              <w:top w:val="single" w:sz="4" w:space="0" w:color="auto"/>
              <w:left w:val="single" w:sz="4" w:space="0" w:color="auto"/>
              <w:right w:val="single" w:sz="4" w:space="0" w:color="auto"/>
            </w:tcBorders>
            <w:shd w:val="clear" w:color="auto" w:fill="FFFFFF"/>
            <w:tcMar>
              <w:top w:w="0" w:type="dxa"/>
              <w:left w:w="57" w:type="dxa"/>
              <w:bottom w:w="0" w:type="dxa"/>
              <w:right w:w="57" w:type="dxa"/>
            </w:tcMar>
            <w:vAlign w:val="center"/>
          </w:tcPr>
          <w:p w:rsidR="006329A8" w:rsidRPr="00DA3685" w:rsidRDefault="006329A8" w:rsidP="009E7F88">
            <w:pPr>
              <w:spacing w:after="0" w:line="240" w:lineRule="auto"/>
              <w:ind w:left="-108" w:right="-108"/>
              <w:jc w:val="center"/>
              <w:rPr>
                <w:rFonts w:ascii="Arial Narrow" w:hAnsi="Arial Narrow"/>
                <w:sz w:val="16"/>
                <w:szCs w:val="16"/>
                <w:lang w:val="uz-Cyrl-UZ"/>
              </w:rPr>
            </w:pPr>
            <w:r w:rsidRPr="00DA3685">
              <w:rPr>
                <w:rFonts w:ascii="Arial Narrow" w:hAnsi="Arial Narrow"/>
                <w:sz w:val="16"/>
                <w:szCs w:val="16"/>
                <w:lang w:val="uz-Cyrl-UZ"/>
              </w:rPr>
              <w:t>0</w:t>
            </w:r>
          </w:p>
        </w:tc>
        <w:tc>
          <w:tcPr>
            <w:tcW w:w="1072" w:type="dxa"/>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9E7F88">
            <w:pPr>
              <w:spacing w:after="0" w:line="240" w:lineRule="auto"/>
              <w:ind w:left="-108" w:right="-108"/>
              <w:jc w:val="center"/>
              <w:rPr>
                <w:rFonts w:ascii="Arial Narrow" w:hAnsi="Arial Narrow"/>
                <w:sz w:val="16"/>
                <w:szCs w:val="16"/>
                <w:lang w:val="uz-Cyrl-UZ"/>
              </w:rPr>
            </w:pPr>
            <w:r w:rsidRPr="00DA3685">
              <w:rPr>
                <w:color w:val="000000"/>
                <w:sz w:val="16"/>
                <w:szCs w:val="16"/>
                <w:lang w:val="uz-Cyrl-UZ"/>
              </w:rPr>
              <w:t>961194986</w:t>
            </w:r>
          </w:p>
        </w:tc>
        <w:tc>
          <w:tcPr>
            <w:tcW w:w="1178" w:type="dxa"/>
            <w:tcBorders>
              <w:top w:val="single" w:sz="4" w:space="0" w:color="auto"/>
              <w:left w:val="single" w:sz="4" w:space="0" w:color="auto"/>
              <w:right w:val="single" w:sz="4" w:space="0" w:color="auto"/>
            </w:tcBorders>
            <w:shd w:val="clear" w:color="auto" w:fill="FFFFFF"/>
            <w:tcMar>
              <w:top w:w="0" w:type="dxa"/>
              <w:left w:w="57" w:type="dxa"/>
              <w:bottom w:w="0" w:type="dxa"/>
              <w:right w:w="57" w:type="dxa"/>
            </w:tcMar>
            <w:vAlign w:val="center"/>
          </w:tcPr>
          <w:p w:rsidR="006329A8" w:rsidRPr="00DA3685" w:rsidRDefault="006329A8" w:rsidP="009E7F88">
            <w:pPr>
              <w:spacing w:after="0" w:line="240" w:lineRule="auto"/>
              <w:ind w:left="-108" w:right="-108"/>
              <w:jc w:val="center"/>
              <w:rPr>
                <w:rFonts w:ascii="Arial Narrow" w:hAnsi="Arial Narrow"/>
                <w:sz w:val="16"/>
                <w:szCs w:val="16"/>
                <w:lang w:val="uz-Cyrl-UZ"/>
              </w:rPr>
            </w:pPr>
            <w:r w:rsidRPr="00DA3685">
              <w:rPr>
                <w:rFonts w:ascii="Arial Narrow" w:hAnsi="Arial Narrow"/>
                <w:sz w:val="16"/>
                <w:szCs w:val="16"/>
                <w:lang w:val="uz-Cyrl-UZ"/>
              </w:rPr>
              <w:t>1,43</w:t>
            </w:r>
          </w:p>
        </w:tc>
      </w:tr>
      <w:tr w:rsidR="009E7F88" w:rsidRPr="00DA3685" w:rsidTr="006329A8">
        <w:trPr>
          <w:gridAfter w:val="2"/>
          <w:wAfter w:w="25" w:type="dxa"/>
          <w:trHeight w:val="164"/>
        </w:trPr>
        <w:tc>
          <w:tcPr>
            <w:tcW w:w="262" w:type="dxa"/>
            <w:vMerge/>
            <w:tcBorders>
              <w:left w:val="single" w:sz="8" w:space="0" w:color="auto"/>
              <w:right w:val="single" w:sz="8" w:space="0" w:color="auto"/>
            </w:tcBorders>
            <w:shd w:val="clear" w:color="auto" w:fill="FFFFFF"/>
            <w:vAlign w:val="center"/>
          </w:tcPr>
          <w:p w:rsidR="009E7F88" w:rsidRPr="00DA3685" w:rsidRDefault="009E7F88" w:rsidP="009E7F88">
            <w:pPr>
              <w:rPr>
                <w:rFonts w:cstheme="minorHAnsi"/>
                <w:sz w:val="24"/>
                <w:szCs w:val="24"/>
                <w:lang w:val="uz-Cyrl-UZ"/>
              </w:rPr>
            </w:pPr>
          </w:p>
        </w:tc>
        <w:tc>
          <w:tcPr>
            <w:tcW w:w="532" w:type="dxa"/>
            <w:tcBorders>
              <w:top w:val="nil"/>
              <w:left w:val="nil"/>
              <w:right w:val="single" w:sz="4" w:space="0" w:color="auto"/>
            </w:tcBorders>
            <w:shd w:val="clear" w:color="auto" w:fill="FFFFFF"/>
            <w:tcMar>
              <w:top w:w="19" w:type="dxa"/>
              <w:left w:w="37" w:type="dxa"/>
              <w:bottom w:w="19" w:type="dxa"/>
              <w:right w:w="19" w:type="dxa"/>
            </w:tcMar>
            <w:vAlign w:val="center"/>
          </w:tcPr>
          <w:p w:rsidR="009E7F88" w:rsidRPr="00DA3685" w:rsidRDefault="009E7F88" w:rsidP="009E7F88">
            <w:pPr>
              <w:pStyle w:val="a3"/>
              <w:spacing w:before="0" w:beforeAutospacing="0" w:after="0" w:afterAutospacing="0"/>
              <w:jc w:val="center"/>
              <w:rPr>
                <w:rFonts w:ascii="Arial Narrow" w:hAnsi="Arial Narrow"/>
                <w:color w:val="000000"/>
                <w:sz w:val="16"/>
                <w:szCs w:val="16"/>
                <w:lang w:val="uz-Cyrl-UZ"/>
              </w:rPr>
            </w:pPr>
          </w:p>
        </w:tc>
        <w:tc>
          <w:tcPr>
            <w:tcW w:w="3307" w:type="dxa"/>
            <w:vMerge w:val="restar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9E7F88" w:rsidRPr="00DA3685" w:rsidRDefault="009E7F88" w:rsidP="00862433">
            <w:pPr>
              <w:spacing w:after="0" w:line="240" w:lineRule="auto"/>
              <w:ind w:right="126"/>
              <w:jc w:val="both"/>
              <w:rPr>
                <w:rFonts w:ascii="Times New Roman" w:hAnsi="Times New Roman" w:cs="Times New Roman"/>
                <w:b/>
                <w:sz w:val="18"/>
                <w:szCs w:val="18"/>
                <w:lang w:val="uz-Cyrl-UZ"/>
              </w:rPr>
            </w:pPr>
            <w:r w:rsidRPr="00DA3685">
              <w:rPr>
                <w:rFonts w:ascii="Times New Roman" w:hAnsi="Times New Roman" w:cs="Times New Roman"/>
                <w:sz w:val="18"/>
                <w:szCs w:val="18"/>
                <w:lang w:val="uz-Cyrl-UZ"/>
              </w:rPr>
              <w:t>Корпоратив бошқарув тизимини баҳолаш натижалари қабул қилинсин ва жамият ижроия органига аниқланган камчиликларни бартараф этиш вазифаси юклатилсин.</w:t>
            </w:r>
          </w:p>
        </w:tc>
        <w:tc>
          <w:tcPr>
            <w:tcW w:w="1188" w:type="dxa"/>
            <w:vMerge w:val="restar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9E7F88" w:rsidRPr="00DA3685" w:rsidRDefault="009E7F88" w:rsidP="009E7F88">
            <w:pPr>
              <w:spacing w:after="0" w:line="240" w:lineRule="auto"/>
              <w:ind w:right="-108"/>
              <w:rPr>
                <w:rFonts w:cstheme="minorHAnsi"/>
                <w:bCs/>
                <w:color w:val="000000"/>
                <w:sz w:val="18"/>
                <w:szCs w:val="18"/>
                <w:lang w:val="uz-Cyrl-UZ"/>
              </w:rPr>
            </w:pPr>
            <w:r w:rsidRPr="00DA3685">
              <w:rPr>
                <w:color w:val="000000"/>
                <w:sz w:val="18"/>
                <w:szCs w:val="18"/>
                <w:lang w:val="uz-Cyrl-UZ"/>
              </w:rPr>
              <w:t>65885656939</w:t>
            </w:r>
          </w:p>
        </w:tc>
        <w:tc>
          <w:tcPr>
            <w:tcW w:w="960"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9E7F88" w:rsidRPr="00DA3685" w:rsidRDefault="009E7F88" w:rsidP="009E7F88">
            <w:pPr>
              <w:spacing w:after="0" w:line="240" w:lineRule="auto"/>
              <w:ind w:left="-108" w:right="-108"/>
              <w:jc w:val="center"/>
              <w:rPr>
                <w:lang w:val="uz-Cyrl-UZ"/>
              </w:rPr>
            </w:pPr>
            <w:r w:rsidRPr="00DA3685">
              <w:rPr>
                <w:sz w:val="18"/>
                <w:szCs w:val="18"/>
                <w:lang w:val="uz-Cyrl-UZ"/>
              </w:rPr>
              <w:t>97,93</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9E7F88" w:rsidRPr="00DA3685" w:rsidRDefault="009E7F88" w:rsidP="009E7F88">
            <w:pPr>
              <w:spacing w:after="0" w:line="240" w:lineRule="auto"/>
              <w:ind w:left="-108" w:right="-108"/>
              <w:jc w:val="center"/>
              <w:rPr>
                <w:rFonts w:ascii="Arial Narrow" w:hAnsi="Arial Narrow"/>
                <w:sz w:val="16"/>
                <w:szCs w:val="16"/>
                <w:lang w:val="uz-Cyrl-UZ"/>
              </w:rPr>
            </w:pPr>
            <w:r w:rsidRPr="00DA3685">
              <w:rPr>
                <w:rFonts w:ascii="Arial Narrow" w:hAnsi="Arial Narrow"/>
                <w:sz w:val="16"/>
                <w:szCs w:val="16"/>
                <w:lang w:val="uz-Cyrl-UZ"/>
              </w:rPr>
              <w:t>0</w:t>
            </w:r>
          </w:p>
        </w:tc>
        <w:tc>
          <w:tcPr>
            <w:tcW w:w="76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9E7F88" w:rsidRPr="00DA3685" w:rsidRDefault="009E7F88" w:rsidP="009E7F88">
            <w:pPr>
              <w:spacing w:after="0" w:line="240" w:lineRule="auto"/>
              <w:ind w:left="-108" w:right="-108"/>
              <w:jc w:val="center"/>
              <w:rPr>
                <w:rFonts w:ascii="Arial Narrow" w:hAnsi="Arial Narrow"/>
                <w:sz w:val="16"/>
                <w:szCs w:val="16"/>
                <w:lang w:val="uz-Cyrl-UZ"/>
              </w:rPr>
            </w:pPr>
            <w:r w:rsidRPr="00DA3685">
              <w:rPr>
                <w:rFonts w:ascii="Arial Narrow" w:hAnsi="Arial Narrow"/>
                <w:sz w:val="16"/>
                <w:szCs w:val="16"/>
                <w:lang w:val="uz-Cyrl-UZ"/>
              </w:rPr>
              <w:t>0</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9E7F88" w:rsidRPr="00DA3685" w:rsidRDefault="009E7F88" w:rsidP="009E7F88">
            <w:pPr>
              <w:spacing w:after="0" w:line="240" w:lineRule="auto"/>
              <w:ind w:left="-108" w:right="-108"/>
              <w:jc w:val="center"/>
              <w:rPr>
                <w:rFonts w:ascii="Arial Narrow" w:hAnsi="Arial Narrow"/>
                <w:sz w:val="16"/>
                <w:szCs w:val="16"/>
                <w:lang w:val="uz-Cyrl-UZ"/>
              </w:rPr>
            </w:pPr>
            <w:r w:rsidRPr="00DA3685">
              <w:rPr>
                <w:color w:val="000000"/>
                <w:sz w:val="18"/>
                <w:szCs w:val="18"/>
                <w:lang w:val="uz-Cyrl-UZ"/>
              </w:rPr>
              <w:t>1392506050</w:t>
            </w:r>
          </w:p>
        </w:tc>
        <w:tc>
          <w:tcPr>
            <w:tcW w:w="117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9E7F88" w:rsidRPr="00DA3685" w:rsidRDefault="009E7F88" w:rsidP="009E7F88">
            <w:pPr>
              <w:spacing w:after="0" w:line="240" w:lineRule="auto"/>
              <w:ind w:left="-108" w:right="-108"/>
              <w:jc w:val="center"/>
              <w:rPr>
                <w:rFonts w:ascii="Arial Narrow" w:hAnsi="Arial Narrow"/>
                <w:sz w:val="16"/>
                <w:szCs w:val="16"/>
                <w:lang w:val="uz-Cyrl-UZ"/>
              </w:rPr>
            </w:pPr>
            <w:r w:rsidRPr="00DA3685">
              <w:rPr>
                <w:color w:val="000000"/>
                <w:sz w:val="18"/>
                <w:szCs w:val="18"/>
                <w:lang w:val="uz-Cyrl-UZ"/>
              </w:rPr>
              <w:t>2,07</w:t>
            </w:r>
          </w:p>
        </w:tc>
      </w:tr>
      <w:tr w:rsidR="006329A8" w:rsidRPr="00DA3685" w:rsidTr="006329A8">
        <w:trPr>
          <w:gridAfter w:val="2"/>
          <w:wAfter w:w="25" w:type="dxa"/>
          <w:trHeight w:val="241"/>
        </w:trPr>
        <w:tc>
          <w:tcPr>
            <w:tcW w:w="262" w:type="dxa"/>
            <w:vMerge/>
            <w:tcBorders>
              <w:left w:val="single" w:sz="8" w:space="0" w:color="auto"/>
              <w:right w:val="single" w:sz="8" w:space="0" w:color="auto"/>
            </w:tcBorders>
            <w:shd w:val="clear" w:color="auto" w:fill="FFFFFF"/>
            <w:vAlign w:val="center"/>
          </w:tcPr>
          <w:p w:rsidR="009E7F88" w:rsidRPr="00DA3685" w:rsidRDefault="009E7F88" w:rsidP="009E7F88">
            <w:pPr>
              <w:rPr>
                <w:rFonts w:cstheme="minorHAnsi"/>
                <w:sz w:val="24"/>
                <w:szCs w:val="24"/>
                <w:lang w:val="uz-Cyrl-UZ"/>
              </w:rPr>
            </w:pPr>
          </w:p>
        </w:tc>
        <w:tc>
          <w:tcPr>
            <w:tcW w:w="532" w:type="dxa"/>
            <w:tcBorders>
              <w:top w:val="nil"/>
              <w:left w:val="nil"/>
              <w:bottom w:val="single" w:sz="4" w:space="0" w:color="auto"/>
              <w:right w:val="single" w:sz="4" w:space="0" w:color="auto"/>
            </w:tcBorders>
            <w:shd w:val="clear" w:color="auto" w:fill="FFFFFF"/>
            <w:tcMar>
              <w:top w:w="19" w:type="dxa"/>
              <w:left w:w="37" w:type="dxa"/>
              <w:bottom w:w="19" w:type="dxa"/>
              <w:right w:w="19" w:type="dxa"/>
            </w:tcMar>
            <w:vAlign w:val="center"/>
          </w:tcPr>
          <w:p w:rsidR="009E7F88" w:rsidRPr="00DA3685" w:rsidRDefault="009E7F88" w:rsidP="009E7F88">
            <w:pPr>
              <w:pStyle w:val="a3"/>
              <w:spacing w:before="0" w:beforeAutospacing="0" w:after="0" w:afterAutospacing="0"/>
              <w:jc w:val="center"/>
              <w:rPr>
                <w:rFonts w:ascii="Arial Narrow" w:hAnsi="Arial Narrow"/>
                <w:color w:val="000000"/>
                <w:sz w:val="16"/>
                <w:szCs w:val="16"/>
                <w:lang w:val="uz-Cyrl-UZ"/>
              </w:rPr>
            </w:pPr>
            <w:r w:rsidRPr="00DA3685">
              <w:rPr>
                <w:rFonts w:ascii="Arial Narrow" w:hAnsi="Arial Narrow"/>
                <w:color w:val="000000"/>
                <w:sz w:val="16"/>
                <w:szCs w:val="16"/>
                <w:lang w:val="uz-Cyrl-UZ"/>
              </w:rPr>
              <w:t>10</w:t>
            </w:r>
          </w:p>
        </w:tc>
        <w:tc>
          <w:tcPr>
            <w:tcW w:w="3307" w:type="dxa"/>
            <w:vMerge/>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E7F88" w:rsidRPr="00DA3685" w:rsidRDefault="009E7F88" w:rsidP="00862433">
            <w:pPr>
              <w:spacing w:after="0" w:line="240" w:lineRule="auto"/>
              <w:ind w:right="126"/>
              <w:jc w:val="both"/>
              <w:rPr>
                <w:rFonts w:ascii="Times New Roman" w:hAnsi="Times New Roman" w:cs="Times New Roman"/>
                <w:sz w:val="18"/>
                <w:szCs w:val="18"/>
                <w:lang w:val="uz-Cyrl-UZ"/>
              </w:rPr>
            </w:pPr>
          </w:p>
        </w:tc>
        <w:tc>
          <w:tcPr>
            <w:tcW w:w="1188" w:type="dxa"/>
            <w:vMerge/>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9E7F88" w:rsidRPr="00DA3685" w:rsidRDefault="009E7F88" w:rsidP="009E7F88">
            <w:pPr>
              <w:spacing w:after="0" w:line="240" w:lineRule="auto"/>
              <w:ind w:left="-108" w:right="-108"/>
              <w:jc w:val="center"/>
              <w:rPr>
                <w:rFonts w:cstheme="minorHAnsi"/>
                <w:sz w:val="18"/>
                <w:szCs w:val="18"/>
                <w:highlight w:val="yellow"/>
                <w:lang w:val="uz-Cyrl-UZ"/>
              </w:rPr>
            </w:pPr>
          </w:p>
        </w:tc>
        <w:tc>
          <w:tcPr>
            <w:tcW w:w="960" w:type="dxa"/>
            <w:gridSpan w:val="2"/>
            <w:vMerge/>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9E7F88" w:rsidRPr="00DA3685" w:rsidRDefault="009E7F88" w:rsidP="009E7F88">
            <w:pPr>
              <w:spacing w:after="0" w:line="240" w:lineRule="auto"/>
              <w:ind w:left="-108" w:right="-108"/>
              <w:jc w:val="center"/>
              <w:rPr>
                <w:rFonts w:ascii="Arial Narrow" w:hAnsi="Arial Narrow"/>
                <w:sz w:val="16"/>
                <w:szCs w:val="16"/>
                <w:lang w:val="uz-Cyrl-UZ"/>
              </w:rPr>
            </w:pPr>
          </w:p>
        </w:tc>
        <w:tc>
          <w:tcPr>
            <w:tcW w:w="1024" w:type="dxa"/>
            <w:vMerge/>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9E7F88" w:rsidRPr="00DA3685" w:rsidRDefault="009E7F88" w:rsidP="009E7F88">
            <w:pPr>
              <w:spacing w:after="0" w:line="240" w:lineRule="auto"/>
              <w:ind w:left="-108" w:right="-108"/>
              <w:jc w:val="center"/>
              <w:rPr>
                <w:rFonts w:ascii="Arial Narrow" w:hAnsi="Arial Narrow"/>
                <w:sz w:val="16"/>
                <w:szCs w:val="16"/>
                <w:lang w:val="uz-Cyrl-UZ"/>
              </w:rPr>
            </w:pPr>
          </w:p>
        </w:tc>
        <w:tc>
          <w:tcPr>
            <w:tcW w:w="765" w:type="dxa"/>
            <w:vMerge/>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9E7F88" w:rsidRPr="00DA3685" w:rsidRDefault="009E7F88" w:rsidP="009E7F88">
            <w:pPr>
              <w:spacing w:after="0" w:line="240" w:lineRule="auto"/>
              <w:ind w:left="-108" w:right="-108"/>
              <w:jc w:val="center"/>
              <w:rPr>
                <w:rFonts w:ascii="Arial Narrow" w:hAnsi="Arial Narrow"/>
                <w:sz w:val="16"/>
                <w:szCs w:val="16"/>
                <w:lang w:val="uz-Cyrl-UZ"/>
              </w:rPr>
            </w:pPr>
          </w:p>
        </w:tc>
        <w:tc>
          <w:tcPr>
            <w:tcW w:w="1072" w:type="dxa"/>
            <w:vMerge/>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9E7F88" w:rsidRPr="00DA3685" w:rsidRDefault="009E7F88" w:rsidP="009E7F88">
            <w:pPr>
              <w:spacing w:after="0" w:line="240" w:lineRule="auto"/>
              <w:ind w:left="-108" w:right="-108"/>
              <w:jc w:val="center"/>
              <w:rPr>
                <w:rFonts w:ascii="Arial Narrow" w:hAnsi="Arial Narrow"/>
                <w:sz w:val="16"/>
                <w:szCs w:val="16"/>
                <w:lang w:val="uz-Cyrl-UZ"/>
              </w:rPr>
            </w:pPr>
          </w:p>
        </w:tc>
        <w:tc>
          <w:tcPr>
            <w:tcW w:w="1178" w:type="dxa"/>
            <w:vMerge/>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9E7F88" w:rsidRPr="00DA3685" w:rsidRDefault="009E7F88" w:rsidP="009E7F88">
            <w:pPr>
              <w:spacing w:after="0" w:line="240" w:lineRule="auto"/>
              <w:ind w:left="-108" w:right="-108"/>
              <w:jc w:val="center"/>
              <w:rPr>
                <w:rFonts w:ascii="Arial Narrow" w:hAnsi="Arial Narrow"/>
                <w:sz w:val="16"/>
                <w:szCs w:val="16"/>
                <w:lang w:val="uz-Cyrl-UZ"/>
              </w:rPr>
            </w:pPr>
          </w:p>
        </w:tc>
      </w:tr>
      <w:tr w:rsidR="006329A8" w:rsidRPr="00DA3685" w:rsidTr="00BC3908">
        <w:trPr>
          <w:gridAfter w:val="2"/>
          <w:wAfter w:w="25" w:type="dxa"/>
          <w:trHeight w:val="1216"/>
        </w:trPr>
        <w:tc>
          <w:tcPr>
            <w:tcW w:w="262" w:type="dxa"/>
            <w:vMerge/>
            <w:tcBorders>
              <w:left w:val="single" w:sz="8" w:space="0" w:color="auto"/>
              <w:right w:val="single" w:sz="8" w:space="0" w:color="auto"/>
            </w:tcBorders>
            <w:shd w:val="clear" w:color="auto" w:fill="FFFFFF"/>
            <w:vAlign w:val="center"/>
          </w:tcPr>
          <w:p w:rsidR="006329A8" w:rsidRPr="00DA3685" w:rsidRDefault="006329A8" w:rsidP="006329A8">
            <w:pPr>
              <w:rPr>
                <w:rFonts w:cstheme="minorHAnsi"/>
                <w:sz w:val="24"/>
                <w:szCs w:val="24"/>
                <w:lang w:val="uz-Cyrl-UZ"/>
              </w:rPr>
            </w:pPr>
          </w:p>
        </w:tc>
        <w:tc>
          <w:tcPr>
            <w:tcW w:w="532" w:type="dxa"/>
            <w:tcBorders>
              <w:top w:val="nil"/>
              <w:left w:val="nil"/>
              <w:right w:val="single" w:sz="4" w:space="0" w:color="auto"/>
            </w:tcBorders>
            <w:shd w:val="clear" w:color="auto" w:fill="FFFFFF"/>
            <w:tcMar>
              <w:top w:w="19" w:type="dxa"/>
              <w:left w:w="37" w:type="dxa"/>
              <w:bottom w:w="19" w:type="dxa"/>
              <w:right w:w="19" w:type="dxa"/>
            </w:tcMar>
            <w:vAlign w:val="center"/>
          </w:tcPr>
          <w:p w:rsidR="006329A8" w:rsidRPr="00DA3685" w:rsidRDefault="006329A8" w:rsidP="006329A8">
            <w:pPr>
              <w:pStyle w:val="a3"/>
              <w:spacing w:before="0" w:beforeAutospacing="0" w:after="0" w:afterAutospacing="0"/>
              <w:jc w:val="center"/>
              <w:rPr>
                <w:rFonts w:ascii="Arial Narrow" w:hAnsi="Arial Narrow"/>
                <w:color w:val="000000"/>
                <w:sz w:val="16"/>
                <w:szCs w:val="16"/>
                <w:lang w:val="uz-Cyrl-UZ"/>
              </w:rPr>
            </w:pPr>
            <w:r w:rsidRPr="00DA3685">
              <w:rPr>
                <w:rFonts w:ascii="Arial Narrow" w:hAnsi="Arial Narrow"/>
                <w:color w:val="000000"/>
                <w:sz w:val="16"/>
                <w:szCs w:val="16"/>
                <w:lang w:val="uz-Cyrl-UZ"/>
              </w:rPr>
              <w:t>11.1</w:t>
            </w:r>
          </w:p>
        </w:tc>
        <w:tc>
          <w:tcPr>
            <w:tcW w:w="3307" w:type="dxa"/>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6329A8" w:rsidRPr="00DA3685" w:rsidRDefault="006329A8" w:rsidP="00862433">
            <w:pPr>
              <w:spacing w:after="0" w:line="240" w:lineRule="auto"/>
              <w:ind w:right="126"/>
              <w:jc w:val="both"/>
              <w:rPr>
                <w:rFonts w:ascii="Times New Roman" w:hAnsi="Times New Roman" w:cs="Times New Roman"/>
                <w:sz w:val="18"/>
                <w:szCs w:val="18"/>
                <w:lang w:val="uz-Cyrl-UZ"/>
              </w:rPr>
            </w:pPr>
            <w:r w:rsidRPr="00DA3685">
              <w:rPr>
                <w:rFonts w:ascii="Times New Roman" w:eastAsia="MS Mincho" w:hAnsi="Times New Roman" w:cs="Times New Roman"/>
                <w:sz w:val="18"/>
                <w:szCs w:val="18"/>
                <w:lang w:val="uz-Cyrl-UZ" w:eastAsia="ja-JP"/>
              </w:rPr>
              <w:t>Жамиятнинг 2026 йил  фаолияти учун жамият Аудитори этиб “</w:t>
            </w:r>
            <w:r w:rsidRPr="00DA3685">
              <w:rPr>
                <w:rFonts w:ascii="Times New Roman" w:hAnsi="Times New Roman" w:cs="Times New Roman"/>
                <w:sz w:val="18"/>
                <w:szCs w:val="18"/>
                <w:lang w:val="uz-Cyrl-UZ"/>
              </w:rPr>
              <w:t>SAMIMIY AUDIT</w:t>
            </w:r>
            <w:r w:rsidRPr="00DA3685">
              <w:rPr>
                <w:rFonts w:ascii="Times New Roman" w:eastAsia="MS Mincho" w:hAnsi="Times New Roman" w:cs="Times New Roman"/>
                <w:sz w:val="18"/>
                <w:szCs w:val="18"/>
                <w:lang w:val="uz-Cyrl-UZ" w:eastAsia="ja-JP"/>
              </w:rPr>
              <w:t>” MCHJ тасдиқлансинн</w:t>
            </w:r>
            <w:r w:rsidRPr="00DA3685">
              <w:rPr>
                <w:rFonts w:ascii="Times New Roman" w:hAnsi="Times New Roman" w:cs="Times New Roman"/>
                <w:sz w:val="18"/>
                <w:szCs w:val="18"/>
                <w:lang w:val="uz-Cyrl-UZ"/>
              </w:rPr>
              <w:t xml:space="preserve"> ва унинг хизмат ҳақи 20,0 млн сўм этиб белгилансин</w:t>
            </w:r>
          </w:p>
        </w:tc>
        <w:tc>
          <w:tcPr>
            <w:tcW w:w="1188" w:type="dxa"/>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6329A8">
            <w:pPr>
              <w:spacing w:after="0" w:line="240" w:lineRule="auto"/>
              <w:ind w:left="-108" w:right="-108"/>
              <w:jc w:val="center"/>
              <w:rPr>
                <w:rFonts w:cstheme="minorHAnsi"/>
                <w:sz w:val="16"/>
                <w:szCs w:val="16"/>
                <w:highlight w:val="yellow"/>
                <w:lang w:val="uz-Cyrl-UZ"/>
              </w:rPr>
            </w:pPr>
            <w:r w:rsidRPr="00DA3685">
              <w:rPr>
                <w:rFonts w:cstheme="minorHAnsi"/>
                <w:sz w:val="16"/>
                <w:szCs w:val="16"/>
                <w:lang w:val="uz-Cyrl-UZ"/>
              </w:rPr>
              <w:t>0</w:t>
            </w:r>
          </w:p>
        </w:tc>
        <w:tc>
          <w:tcPr>
            <w:tcW w:w="960" w:type="dxa"/>
            <w:gridSpan w:val="2"/>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6329A8">
            <w:pPr>
              <w:spacing w:after="0" w:line="240" w:lineRule="auto"/>
              <w:ind w:left="-108" w:right="-108"/>
              <w:jc w:val="center"/>
              <w:rPr>
                <w:rFonts w:ascii="Arial Narrow" w:hAnsi="Arial Narrow"/>
                <w:sz w:val="16"/>
                <w:szCs w:val="16"/>
                <w:highlight w:val="yellow"/>
                <w:lang w:val="uz-Cyrl-UZ"/>
              </w:rPr>
            </w:pPr>
            <w:r w:rsidRPr="00DA3685">
              <w:rPr>
                <w:rFonts w:cstheme="minorHAnsi"/>
                <w:color w:val="000000"/>
                <w:sz w:val="16"/>
                <w:szCs w:val="16"/>
              </w:rPr>
              <w:t>0</w:t>
            </w:r>
          </w:p>
        </w:tc>
        <w:tc>
          <w:tcPr>
            <w:tcW w:w="1024" w:type="dxa"/>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6329A8">
            <w:pPr>
              <w:spacing w:after="0" w:line="240" w:lineRule="auto"/>
              <w:ind w:left="-108" w:right="-108"/>
              <w:jc w:val="center"/>
              <w:rPr>
                <w:rFonts w:ascii="Arial Narrow" w:hAnsi="Arial Narrow"/>
                <w:sz w:val="16"/>
                <w:szCs w:val="16"/>
                <w:lang w:val="uz-Cyrl-UZ"/>
              </w:rPr>
            </w:pPr>
            <w:r w:rsidRPr="00DA3685">
              <w:rPr>
                <w:sz w:val="16"/>
                <w:szCs w:val="16"/>
                <w:lang w:val="uz-Cyrl-UZ"/>
              </w:rPr>
              <w:t>65859480069</w:t>
            </w:r>
          </w:p>
        </w:tc>
        <w:tc>
          <w:tcPr>
            <w:tcW w:w="765" w:type="dxa"/>
            <w:tcBorders>
              <w:top w:val="single" w:sz="4" w:space="0" w:color="auto"/>
              <w:left w:val="single" w:sz="4" w:space="0" w:color="auto"/>
              <w:right w:val="single" w:sz="4" w:space="0" w:color="auto"/>
            </w:tcBorders>
            <w:shd w:val="clear" w:color="auto" w:fill="FFFFFF"/>
            <w:tcMar>
              <w:top w:w="0" w:type="dxa"/>
              <w:left w:w="57" w:type="dxa"/>
              <w:bottom w:w="0" w:type="dxa"/>
              <w:right w:w="57" w:type="dxa"/>
            </w:tcMar>
            <w:vAlign w:val="center"/>
          </w:tcPr>
          <w:p w:rsidR="006329A8" w:rsidRPr="00DA3685" w:rsidRDefault="006329A8" w:rsidP="006329A8">
            <w:pPr>
              <w:spacing w:after="0" w:line="240" w:lineRule="auto"/>
              <w:ind w:left="-108" w:right="-108"/>
              <w:jc w:val="center"/>
              <w:rPr>
                <w:rFonts w:ascii="Arial Narrow" w:hAnsi="Arial Narrow"/>
                <w:sz w:val="16"/>
                <w:szCs w:val="16"/>
                <w:lang w:val="uz-Cyrl-UZ"/>
              </w:rPr>
            </w:pPr>
            <w:r w:rsidRPr="00DA3685">
              <w:rPr>
                <w:rFonts w:ascii="Arial Narrow" w:hAnsi="Arial Narrow"/>
                <w:sz w:val="16"/>
                <w:szCs w:val="16"/>
                <w:lang w:val="uz-Cyrl-UZ"/>
              </w:rPr>
              <w:t>100,00</w:t>
            </w:r>
          </w:p>
        </w:tc>
        <w:tc>
          <w:tcPr>
            <w:tcW w:w="1072" w:type="dxa"/>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6329A8">
            <w:pPr>
              <w:spacing w:after="0" w:line="240" w:lineRule="auto"/>
              <w:ind w:left="-108" w:right="-108"/>
              <w:jc w:val="center"/>
              <w:rPr>
                <w:rFonts w:ascii="Arial Narrow" w:hAnsi="Arial Narrow"/>
                <w:sz w:val="16"/>
                <w:szCs w:val="16"/>
                <w:lang w:val="uz-Cyrl-UZ"/>
              </w:rPr>
            </w:pPr>
            <w:r w:rsidRPr="00DA3685">
              <w:rPr>
                <w:rFonts w:ascii="Arial Narrow" w:hAnsi="Arial Narrow"/>
                <w:sz w:val="16"/>
                <w:szCs w:val="16"/>
                <w:lang w:val="uz-Cyrl-UZ"/>
              </w:rPr>
              <w:t>0</w:t>
            </w:r>
          </w:p>
        </w:tc>
        <w:tc>
          <w:tcPr>
            <w:tcW w:w="1178" w:type="dxa"/>
            <w:tcBorders>
              <w:top w:val="single" w:sz="4" w:space="0" w:color="auto"/>
              <w:left w:val="single" w:sz="4" w:space="0" w:color="auto"/>
              <w:right w:val="single" w:sz="4" w:space="0" w:color="auto"/>
            </w:tcBorders>
            <w:shd w:val="clear" w:color="auto" w:fill="FFFFFF"/>
            <w:tcMar>
              <w:top w:w="0" w:type="dxa"/>
              <w:left w:w="57" w:type="dxa"/>
              <w:bottom w:w="0" w:type="dxa"/>
              <w:right w:w="57" w:type="dxa"/>
            </w:tcMar>
            <w:vAlign w:val="center"/>
          </w:tcPr>
          <w:p w:rsidR="006329A8" w:rsidRPr="00DA3685" w:rsidRDefault="006329A8" w:rsidP="006329A8">
            <w:pPr>
              <w:jc w:val="center"/>
              <w:rPr>
                <w:rFonts w:cstheme="minorHAnsi"/>
                <w:bCs/>
                <w:color w:val="000000"/>
                <w:sz w:val="16"/>
                <w:szCs w:val="16"/>
                <w:lang w:val="uz-Cyrl-UZ"/>
              </w:rPr>
            </w:pPr>
            <w:r w:rsidRPr="00DA3685">
              <w:rPr>
                <w:rFonts w:cstheme="minorHAnsi"/>
                <w:bCs/>
                <w:color w:val="000000"/>
                <w:sz w:val="16"/>
                <w:szCs w:val="16"/>
                <w:lang w:val="uz-Cyrl-UZ"/>
              </w:rPr>
              <w:t>0</w:t>
            </w:r>
          </w:p>
        </w:tc>
      </w:tr>
      <w:tr w:rsidR="006329A8" w:rsidRPr="00DA3685" w:rsidTr="00862433">
        <w:trPr>
          <w:gridAfter w:val="2"/>
          <w:wAfter w:w="25" w:type="dxa"/>
          <w:trHeight w:val="617"/>
        </w:trPr>
        <w:tc>
          <w:tcPr>
            <w:tcW w:w="262" w:type="dxa"/>
            <w:vMerge/>
            <w:tcBorders>
              <w:left w:val="single" w:sz="8" w:space="0" w:color="auto"/>
              <w:right w:val="single" w:sz="8" w:space="0" w:color="auto"/>
            </w:tcBorders>
            <w:shd w:val="clear" w:color="auto" w:fill="FFFFFF"/>
            <w:vAlign w:val="center"/>
          </w:tcPr>
          <w:p w:rsidR="006329A8" w:rsidRPr="00DA3685" w:rsidRDefault="006329A8" w:rsidP="006329A8">
            <w:pPr>
              <w:rPr>
                <w:rFonts w:cstheme="minorHAnsi"/>
                <w:sz w:val="24"/>
                <w:szCs w:val="24"/>
                <w:lang w:val="uz-Cyrl-UZ"/>
              </w:rPr>
            </w:pPr>
          </w:p>
        </w:tc>
        <w:tc>
          <w:tcPr>
            <w:tcW w:w="532" w:type="dxa"/>
            <w:tcBorders>
              <w:top w:val="nil"/>
              <w:left w:val="nil"/>
              <w:bottom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6329A8">
            <w:pPr>
              <w:pStyle w:val="a3"/>
              <w:spacing w:before="0" w:beforeAutospacing="0" w:after="0" w:afterAutospacing="0"/>
              <w:jc w:val="center"/>
              <w:rPr>
                <w:rFonts w:ascii="Arial Narrow" w:hAnsi="Arial Narrow"/>
                <w:color w:val="000000"/>
                <w:sz w:val="16"/>
                <w:szCs w:val="16"/>
                <w:lang w:val="uz-Cyrl-UZ"/>
              </w:rPr>
            </w:pPr>
            <w:r w:rsidRPr="00DA3685">
              <w:rPr>
                <w:rFonts w:ascii="Arial Narrow" w:hAnsi="Arial Narrow"/>
                <w:color w:val="000000"/>
                <w:sz w:val="16"/>
                <w:szCs w:val="16"/>
                <w:lang w:val="uz-Cyrl-UZ"/>
              </w:rPr>
              <w:t>11.2</w:t>
            </w:r>
          </w:p>
        </w:tc>
        <w:tc>
          <w:tcPr>
            <w:tcW w:w="3307" w:type="dxa"/>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6329A8" w:rsidRPr="00DA3685" w:rsidRDefault="006329A8" w:rsidP="00862433">
            <w:pPr>
              <w:ind w:right="126"/>
              <w:jc w:val="both"/>
              <w:rPr>
                <w:rFonts w:ascii="Times New Roman" w:eastAsia="MS Mincho" w:hAnsi="Times New Roman" w:cs="Times New Roman"/>
                <w:sz w:val="18"/>
                <w:szCs w:val="18"/>
                <w:lang w:val="uz-Cyrl-UZ" w:eastAsia="ja-JP"/>
              </w:rPr>
            </w:pPr>
            <w:r w:rsidRPr="00DA3685">
              <w:rPr>
                <w:rFonts w:ascii="Times New Roman" w:eastAsia="MS Mincho" w:hAnsi="Times New Roman" w:cs="Times New Roman"/>
                <w:sz w:val="18"/>
                <w:szCs w:val="18"/>
                <w:lang w:val="uz-Cyrl-UZ" w:eastAsia="ja-JP"/>
              </w:rPr>
              <w:t xml:space="preserve">Жамиятнинг 2026  йил  фаолияти учун жамият Аудитори этиб </w:t>
            </w:r>
            <w:r w:rsidRPr="00DA3685">
              <w:rPr>
                <w:rFonts w:ascii="Times New Roman" w:hAnsi="Times New Roman" w:cs="Times New Roman"/>
                <w:sz w:val="18"/>
                <w:szCs w:val="18"/>
                <w:lang w:val="uz-Cyrl-UZ"/>
              </w:rPr>
              <w:t>“XB FINANSE KONSULTING” МЧЖ тасдиқлансин  ва унинг хизмат ҳақи 21,0 млн сўм этиб белгилансин</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6329A8">
            <w:pPr>
              <w:ind w:right="-5"/>
              <w:jc w:val="center"/>
              <w:rPr>
                <w:rFonts w:cstheme="minorHAnsi"/>
                <w:bCs/>
                <w:color w:val="000000"/>
                <w:sz w:val="16"/>
                <w:szCs w:val="16"/>
              </w:rPr>
            </w:pPr>
            <w:r w:rsidRPr="00DA3685">
              <w:rPr>
                <w:color w:val="000000"/>
                <w:sz w:val="16"/>
                <w:szCs w:val="16"/>
                <w:lang w:val="uz-Cyrl-UZ"/>
              </w:rPr>
              <w:t>960627919</w:t>
            </w:r>
          </w:p>
        </w:tc>
        <w:tc>
          <w:tcPr>
            <w:tcW w:w="960" w:type="dxa"/>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6329A8">
            <w:pPr>
              <w:ind w:left="-110" w:right="-93" w:firstLine="38"/>
              <w:jc w:val="center"/>
              <w:rPr>
                <w:rFonts w:cstheme="minorHAnsi"/>
                <w:bCs/>
                <w:color w:val="000000"/>
                <w:sz w:val="16"/>
                <w:szCs w:val="16"/>
              </w:rPr>
            </w:pPr>
            <w:r w:rsidRPr="00DA3685">
              <w:rPr>
                <w:color w:val="000000"/>
                <w:sz w:val="16"/>
                <w:szCs w:val="16"/>
                <w:lang w:val="uz-Cyrl-UZ"/>
              </w:rPr>
              <w:t>1,46</w:t>
            </w:r>
          </w:p>
        </w:tc>
        <w:tc>
          <w:tcPr>
            <w:tcW w:w="1024" w:type="dxa"/>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6329A8">
            <w:pPr>
              <w:jc w:val="center"/>
              <w:rPr>
                <w:rFonts w:cstheme="minorHAnsi"/>
                <w:bCs/>
                <w:color w:val="000000"/>
                <w:sz w:val="16"/>
                <w:szCs w:val="16"/>
              </w:rPr>
            </w:pPr>
            <w:r w:rsidRPr="00DA3685">
              <w:rPr>
                <w:sz w:val="16"/>
                <w:szCs w:val="16"/>
                <w:lang w:val="uz-Cyrl-UZ"/>
              </w:rPr>
              <w:t>64898851120</w:t>
            </w:r>
          </w:p>
        </w:tc>
        <w:tc>
          <w:tcPr>
            <w:tcW w:w="76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6329A8" w:rsidRPr="00DA3685" w:rsidRDefault="006329A8" w:rsidP="006329A8">
            <w:pPr>
              <w:jc w:val="center"/>
              <w:rPr>
                <w:rFonts w:cstheme="minorHAnsi"/>
                <w:bCs/>
                <w:color w:val="000000"/>
                <w:sz w:val="16"/>
                <w:szCs w:val="16"/>
              </w:rPr>
            </w:pPr>
            <w:r w:rsidRPr="00DA3685">
              <w:rPr>
                <w:sz w:val="16"/>
                <w:szCs w:val="16"/>
                <w:lang w:val="uz-Cyrl-UZ"/>
              </w:rPr>
              <w:t>98.54</w:t>
            </w:r>
          </w:p>
        </w:tc>
        <w:tc>
          <w:tcPr>
            <w:tcW w:w="1072" w:type="dxa"/>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6329A8">
            <w:pPr>
              <w:jc w:val="center"/>
              <w:rPr>
                <w:rFonts w:cstheme="minorHAnsi"/>
                <w:bCs/>
                <w:color w:val="000000"/>
                <w:sz w:val="16"/>
                <w:szCs w:val="16"/>
              </w:rPr>
            </w:pPr>
            <w:r w:rsidRPr="00DA3685">
              <w:rPr>
                <w:color w:val="000000"/>
                <w:sz w:val="16"/>
                <w:szCs w:val="16"/>
                <w:lang w:val="uz-Cyrl-UZ"/>
              </w:rPr>
              <w:t>1030</w:t>
            </w:r>
          </w:p>
        </w:tc>
        <w:tc>
          <w:tcPr>
            <w:tcW w:w="117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6329A8" w:rsidRPr="00DA3685" w:rsidRDefault="006329A8" w:rsidP="006329A8">
            <w:pPr>
              <w:jc w:val="center"/>
              <w:rPr>
                <w:rFonts w:cstheme="minorHAnsi"/>
                <w:bCs/>
                <w:color w:val="000000"/>
                <w:sz w:val="16"/>
                <w:szCs w:val="16"/>
              </w:rPr>
            </w:pPr>
            <w:r w:rsidRPr="00DA3685">
              <w:rPr>
                <w:rFonts w:cstheme="minorHAnsi"/>
                <w:bCs/>
                <w:color w:val="000000"/>
                <w:sz w:val="16"/>
                <w:szCs w:val="16"/>
              </w:rPr>
              <w:t>0</w:t>
            </w:r>
          </w:p>
        </w:tc>
      </w:tr>
      <w:tr w:rsidR="006329A8" w:rsidRPr="00DA3685" w:rsidTr="006329A8">
        <w:trPr>
          <w:gridAfter w:val="2"/>
          <w:wAfter w:w="25" w:type="dxa"/>
          <w:trHeight w:val="241"/>
        </w:trPr>
        <w:tc>
          <w:tcPr>
            <w:tcW w:w="262" w:type="dxa"/>
            <w:vMerge/>
            <w:tcBorders>
              <w:left w:val="single" w:sz="8" w:space="0" w:color="auto"/>
              <w:right w:val="single" w:sz="8" w:space="0" w:color="auto"/>
            </w:tcBorders>
            <w:shd w:val="clear" w:color="auto" w:fill="FFFFFF"/>
            <w:vAlign w:val="center"/>
          </w:tcPr>
          <w:p w:rsidR="006329A8" w:rsidRPr="00DA3685" w:rsidRDefault="006329A8" w:rsidP="006329A8">
            <w:pPr>
              <w:rPr>
                <w:rFonts w:cstheme="minorHAnsi"/>
                <w:sz w:val="24"/>
                <w:szCs w:val="24"/>
                <w:lang w:val="uz-Cyrl-UZ"/>
              </w:rPr>
            </w:pPr>
          </w:p>
        </w:tc>
        <w:tc>
          <w:tcPr>
            <w:tcW w:w="532" w:type="dxa"/>
            <w:tcBorders>
              <w:top w:val="nil"/>
              <w:left w:val="nil"/>
              <w:bottom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6329A8">
            <w:pPr>
              <w:pStyle w:val="a3"/>
              <w:spacing w:before="0" w:beforeAutospacing="0" w:after="0" w:afterAutospacing="0"/>
              <w:jc w:val="center"/>
              <w:rPr>
                <w:rFonts w:ascii="Arial Narrow" w:hAnsi="Arial Narrow"/>
                <w:color w:val="000000"/>
                <w:sz w:val="16"/>
                <w:szCs w:val="16"/>
                <w:lang w:val="uz-Cyrl-UZ"/>
              </w:rPr>
            </w:pPr>
            <w:r w:rsidRPr="00DA3685">
              <w:rPr>
                <w:rFonts w:ascii="Arial Narrow" w:hAnsi="Arial Narrow"/>
                <w:color w:val="000000"/>
                <w:sz w:val="16"/>
                <w:szCs w:val="16"/>
                <w:lang w:val="uz-Cyrl-UZ"/>
              </w:rPr>
              <w:t>11.3</w:t>
            </w:r>
          </w:p>
        </w:tc>
        <w:tc>
          <w:tcPr>
            <w:tcW w:w="3307" w:type="dxa"/>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6329A8" w:rsidRPr="00DA3685" w:rsidRDefault="006329A8" w:rsidP="00862433">
            <w:pPr>
              <w:ind w:right="126"/>
              <w:jc w:val="both"/>
              <w:rPr>
                <w:rFonts w:ascii="Times New Roman" w:eastAsia="MS Mincho" w:hAnsi="Times New Roman" w:cs="Times New Roman"/>
                <w:sz w:val="18"/>
                <w:szCs w:val="18"/>
                <w:lang w:val="uz-Cyrl-UZ" w:eastAsia="ja-JP"/>
              </w:rPr>
            </w:pPr>
            <w:r w:rsidRPr="00DA3685">
              <w:rPr>
                <w:rFonts w:ascii="Times New Roman" w:eastAsia="MS Mincho" w:hAnsi="Times New Roman" w:cs="Times New Roman"/>
                <w:sz w:val="18"/>
                <w:szCs w:val="18"/>
                <w:lang w:val="uz-Cyrl-UZ" w:eastAsia="ja-JP"/>
              </w:rPr>
              <w:t xml:space="preserve">Жамиятнинг 2026  йил  фаолияти учун жамият Аудитори этиб </w:t>
            </w:r>
            <w:r w:rsidRPr="00DA3685">
              <w:rPr>
                <w:rFonts w:ascii="Times New Roman" w:hAnsi="Times New Roman" w:cs="Times New Roman"/>
                <w:sz w:val="18"/>
                <w:szCs w:val="18"/>
                <w:lang w:val="uz-Cyrl-UZ"/>
              </w:rPr>
              <w:t>“XB FINANSE KONSULTING” МЧЖ тасдиқлансин  ва унинг хизмат ҳақи 21,0 млн сўм этиб белгилансин</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6329A8">
            <w:pPr>
              <w:ind w:right="-5" w:hanging="79"/>
              <w:jc w:val="center"/>
              <w:rPr>
                <w:color w:val="000000"/>
                <w:sz w:val="16"/>
                <w:szCs w:val="16"/>
                <w:lang w:val="uz-Cyrl-UZ"/>
              </w:rPr>
            </w:pPr>
            <w:r w:rsidRPr="00DA3685">
              <w:rPr>
                <w:color w:val="000000"/>
                <w:sz w:val="16"/>
                <w:szCs w:val="16"/>
                <w:lang w:val="uz-Cyrl-UZ"/>
              </w:rPr>
              <w:t>67276080783</w:t>
            </w:r>
          </w:p>
        </w:tc>
        <w:tc>
          <w:tcPr>
            <w:tcW w:w="960" w:type="dxa"/>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6329A8">
            <w:pPr>
              <w:spacing w:after="0" w:line="240" w:lineRule="auto"/>
              <w:ind w:left="-108" w:right="-108"/>
              <w:jc w:val="center"/>
              <w:rPr>
                <w:rFonts w:ascii="Arial Narrow" w:hAnsi="Arial Narrow"/>
                <w:sz w:val="16"/>
                <w:szCs w:val="16"/>
                <w:lang w:val="uz-Cyrl-UZ"/>
              </w:rPr>
            </w:pPr>
            <w:r w:rsidRPr="00DA3685">
              <w:rPr>
                <w:rFonts w:ascii="Arial Narrow" w:hAnsi="Arial Narrow"/>
                <w:sz w:val="16"/>
                <w:szCs w:val="16"/>
                <w:lang w:val="uz-Cyrl-UZ"/>
              </w:rPr>
              <w:t>100</w:t>
            </w:r>
          </w:p>
        </w:tc>
        <w:tc>
          <w:tcPr>
            <w:tcW w:w="1024" w:type="dxa"/>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6329A8">
            <w:pPr>
              <w:spacing w:after="0" w:line="240" w:lineRule="auto"/>
              <w:ind w:left="-108" w:right="-108"/>
              <w:jc w:val="center"/>
              <w:rPr>
                <w:rFonts w:ascii="Arial Narrow" w:hAnsi="Arial Narrow"/>
                <w:sz w:val="16"/>
                <w:szCs w:val="16"/>
                <w:lang w:val="uz-Cyrl-UZ"/>
              </w:rPr>
            </w:pPr>
            <w:r w:rsidRPr="00DA3685">
              <w:rPr>
                <w:rFonts w:ascii="Arial Narrow" w:hAnsi="Arial Narrow"/>
                <w:sz w:val="16"/>
                <w:szCs w:val="16"/>
                <w:lang w:val="uz-Cyrl-UZ"/>
              </w:rPr>
              <w:t>0</w:t>
            </w:r>
            <w:r w:rsidRPr="00DA3685">
              <w:rPr>
                <w:sz w:val="16"/>
                <w:szCs w:val="16"/>
                <w:lang w:val="uz-Cyrl-UZ"/>
              </w:rPr>
              <w:t>2081176</w:t>
            </w:r>
          </w:p>
        </w:tc>
        <w:tc>
          <w:tcPr>
            <w:tcW w:w="76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6329A8" w:rsidRPr="00DA3685" w:rsidRDefault="006329A8" w:rsidP="006329A8">
            <w:pPr>
              <w:spacing w:after="0" w:line="240" w:lineRule="auto"/>
              <w:ind w:left="-108" w:right="-108"/>
              <w:jc w:val="center"/>
              <w:rPr>
                <w:rFonts w:ascii="Arial Narrow" w:hAnsi="Arial Narrow"/>
                <w:sz w:val="16"/>
                <w:szCs w:val="16"/>
                <w:lang w:val="uz-Cyrl-UZ"/>
              </w:rPr>
            </w:pPr>
            <w:r w:rsidRPr="00DA3685">
              <w:rPr>
                <w:rFonts w:ascii="Arial Narrow" w:hAnsi="Arial Narrow"/>
                <w:sz w:val="16"/>
                <w:szCs w:val="16"/>
                <w:lang w:val="uz-Cyrl-UZ"/>
              </w:rPr>
              <w:t>0</w:t>
            </w:r>
          </w:p>
        </w:tc>
        <w:tc>
          <w:tcPr>
            <w:tcW w:w="1072" w:type="dxa"/>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6329A8">
            <w:pPr>
              <w:spacing w:after="0" w:line="240" w:lineRule="auto"/>
              <w:ind w:left="-108" w:right="-108"/>
              <w:jc w:val="center"/>
              <w:rPr>
                <w:rFonts w:ascii="Arial Narrow" w:hAnsi="Arial Narrow"/>
                <w:sz w:val="16"/>
                <w:szCs w:val="16"/>
                <w:lang w:val="uz-Cyrl-UZ"/>
              </w:rPr>
            </w:pPr>
            <w:r w:rsidRPr="00DA3685">
              <w:rPr>
                <w:color w:val="000000"/>
                <w:sz w:val="16"/>
                <w:szCs w:val="16"/>
                <w:lang w:val="uz-Cyrl-UZ"/>
              </w:rPr>
              <w:t>1030</w:t>
            </w:r>
          </w:p>
        </w:tc>
        <w:tc>
          <w:tcPr>
            <w:tcW w:w="117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6329A8" w:rsidRPr="00DA3685" w:rsidRDefault="006329A8" w:rsidP="006329A8">
            <w:pPr>
              <w:spacing w:after="0" w:line="240" w:lineRule="auto"/>
              <w:ind w:left="-108" w:right="-108"/>
              <w:jc w:val="center"/>
              <w:rPr>
                <w:rFonts w:ascii="Arial Narrow" w:hAnsi="Arial Narrow"/>
                <w:sz w:val="16"/>
                <w:szCs w:val="16"/>
                <w:lang w:val="uz-Cyrl-UZ"/>
              </w:rPr>
            </w:pPr>
            <w:r w:rsidRPr="00DA3685">
              <w:rPr>
                <w:rFonts w:ascii="Arial Narrow" w:hAnsi="Arial Narrow"/>
                <w:sz w:val="16"/>
                <w:szCs w:val="16"/>
                <w:lang w:val="uz-Cyrl-UZ"/>
              </w:rPr>
              <w:t>0</w:t>
            </w:r>
          </w:p>
        </w:tc>
      </w:tr>
      <w:tr w:rsidR="006329A8" w:rsidRPr="00DA3685" w:rsidTr="006329A8">
        <w:trPr>
          <w:gridAfter w:val="2"/>
          <w:wAfter w:w="25" w:type="dxa"/>
          <w:trHeight w:val="241"/>
        </w:trPr>
        <w:tc>
          <w:tcPr>
            <w:tcW w:w="262" w:type="dxa"/>
            <w:vMerge/>
            <w:tcBorders>
              <w:left w:val="single" w:sz="8" w:space="0" w:color="auto"/>
              <w:right w:val="single" w:sz="8" w:space="0" w:color="auto"/>
            </w:tcBorders>
            <w:shd w:val="clear" w:color="auto" w:fill="FFFFFF"/>
            <w:vAlign w:val="center"/>
          </w:tcPr>
          <w:p w:rsidR="006329A8" w:rsidRPr="00DA3685" w:rsidRDefault="006329A8" w:rsidP="006329A8">
            <w:pPr>
              <w:rPr>
                <w:rFonts w:cstheme="minorHAnsi"/>
                <w:sz w:val="24"/>
                <w:szCs w:val="24"/>
                <w:lang w:val="uz-Cyrl-UZ"/>
              </w:rPr>
            </w:pPr>
          </w:p>
        </w:tc>
        <w:tc>
          <w:tcPr>
            <w:tcW w:w="532" w:type="dxa"/>
            <w:tcBorders>
              <w:top w:val="nil"/>
              <w:left w:val="nil"/>
              <w:bottom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6329A8">
            <w:pPr>
              <w:pStyle w:val="a3"/>
              <w:spacing w:before="0" w:beforeAutospacing="0" w:after="0" w:afterAutospacing="0"/>
              <w:jc w:val="center"/>
              <w:rPr>
                <w:rFonts w:ascii="Arial Narrow" w:hAnsi="Arial Narrow"/>
                <w:color w:val="000000"/>
                <w:sz w:val="16"/>
                <w:szCs w:val="16"/>
                <w:lang w:val="uz-Cyrl-UZ"/>
              </w:rPr>
            </w:pPr>
            <w:r w:rsidRPr="00DA3685">
              <w:rPr>
                <w:rFonts w:ascii="Arial Narrow" w:hAnsi="Arial Narrow"/>
                <w:color w:val="000000"/>
                <w:sz w:val="16"/>
                <w:szCs w:val="16"/>
                <w:lang w:val="uz-Cyrl-UZ"/>
              </w:rPr>
              <w:t>12</w:t>
            </w:r>
          </w:p>
        </w:tc>
        <w:tc>
          <w:tcPr>
            <w:tcW w:w="3307" w:type="dxa"/>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6329A8" w:rsidRPr="00DA3685" w:rsidRDefault="006329A8" w:rsidP="00862433">
            <w:pPr>
              <w:ind w:right="126"/>
              <w:jc w:val="both"/>
              <w:rPr>
                <w:rFonts w:ascii="Times New Roman" w:hAnsi="Times New Roman" w:cs="Times New Roman"/>
                <w:noProof/>
                <w:sz w:val="18"/>
                <w:szCs w:val="18"/>
                <w:lang w:val="uz-Cyrl-UZ"/>
              </w:rPr>
            </w:pPr>
            <w:r w:rsidRPr="00DA3685">
              <w:rPr>
                <w:rFonts w:ascii="Times New Roman" w:hAnsi="Times New Roman" w:cs="Times New Roman"/>
                <w:iCs/>
                <w:sz w:val="18"/>
                <w:szCs w:val="18"/>
                <w:lang w:val="uz-Cyrl-UZ"/>
              </w:rPr>
              <w:t>Жамиятни уставига ўзгартириш ва қўшимчалар киритилсин ҳамда янги таҳрирда тасдиқлансин.</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6329A8">
            <w:pPr>
              <w:ind w:right="-5" w:hanging="79"/>
              <w:jc w:val="center"/>
              <w:rPr>
                <w:color w:val="000000"/>
                <w:sz w:val="16"/>
                <w:szCs w:val="16"/>
                <w:lang w:val="uz-Cyrl-UZ"/>
              </w:rPr>
            </w:pPr>
            <w:r w:rsidRPr="00DA3685">
              <w:rPr>
                <w:color w:val="000000"/>
                <w:sz w:val="16"/>
                <w:szCs w:val="16"/>
                <w:lang w:val="uz-Cyrl-UZ"/>
              </w:rPr>
              <w:t>67276080783</w:t>
            </w:r>
          </w:p>
        </w:tc>
        <w:tc>
          <w:tcPr>
            <w:tcW w:w="960" w:type="dxa"/>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6329A8">
            <w:pPr>
              <w:spacing w:after="0" w:line="240" w:lineRule="auto"/>
              <w:ind w:right="-108"/>
              <w:jc w:val="center"/>
              <w:rPr>
                <w:rFonts w:ascii="Arial Narrow" w:hAnsi="Arial Narrow"/>
                <w:sz w:val="16"/>
                <w:szCs w:val="16"/>
                <w:lang w:val="uz-Cyrl-UZ"/>
              </w:rPr>
            </w:pPr>
            <w:r w:rsidRPr="00DA3685">
              <w:rPr>
                <w:rFonts w:ascii="Arial Narrow" w:hAnsi="Arial Narrow"/>
                <w:sz w:val="16"/>
                <w:szCs w:val="16"/>
                <w:lang w:val="uz-Cyrl-UZ"/>
              </w:rPr>
              <w:t>100</w:t>
            </w:r>
          </w:p>
        </w:tc>
        <w:tc>
          <w:tcPr>
            <w:tcW w:w="1024" w:type="dxa"/>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6329A8">
            <w:pPr>
              <w:spacing w:after="0" w:line="240" w:lineRule="auto"/>
              <w:ind w:left="-108" w:right="-108"/>
              <w:jc w:val="center"/>
              <w:rPr>
                <w:rFonts w:ascii="Arial Narrow" w:hAnsi="Arial Narrow"/>
                <w:sz w:val="16"/>
                <w:szCs w:val="16"/>
                <w:lang w:val="uz-Cyrl-UZ"/>
              </w:rPr>
            </w:pPr>
            <w:r w:rsidRPr="00DA3685">
              <w:rPr>
                <w:sz w:val="16"/>
                <w:szCs w:val="16"/>
                <w:lang w:val="uz-Cyrl-UZ"/>
              </w:rPr>
              <w:t>2081176</w:t>
            </w:r>
          </w:p>
        </w:tc>
        <w:tc>
          <w:tcPr>
            <w:tcW w:w="76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6329A8" w:rsidRPr="00DA3685" w:rsidRDefault="006329A8" w:rsidP="006329A8">
            <w:pPr>
              <w:spacing w:after="0" w:line="240" w:lineRule="auto"/>
              <w:ind w:left="-108" w:right="-108"/>
              <w:jc w:val="center"/>
              <w:rPr>
                <w:rFonts w:ascii="Arial Narrow" w:hAnsi="Arial Narrow"/>
                <w:sz w:val="16"/>
                <w:szCs w:val="16"/>
                <w:lang w:val="uz-Cyrl-UZ"/>
              </w:rPr>
            </w:pPr>
            <w:r w:rsidRPr="00DA3685">
              <w:rPr>
                <w:rFonts w:ascii="Arial Narrow" w:hAnsi="Arial Narrow"/>
                <w:sz w:val="16"/>
                <w:szCs w:val="16"/>
                <w:lang w:val="uz-Cyrl-UZ"/>
              </w:rPr>
              <w:t>0</w:t>
            </w:r>
          </w:p>
        </w:tc>
        <w:tc>
          <w:tcPr>
            <w:tcW w:w="1072" w:type="dxa"/>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6329A8">
            <w:pPr>
              <w:spacing w:after="0" w:line="240" w:lineRule="auto"/>
              <w:ind w:left="-108" w:right="-108"/>
              <w:jc w:val="center"/>
              <w:rPr>
                <w:rFonts w:ascii="Arial Narrow" w:hAnsi="Arial Narrow"/>
                <w:sz w:val="16"/>
                <w:szCs w:val="16"/>
                <w:lang w:val="uz-Cyrl-UZ"/>
              </w:rPr>
            </w:pPr>
            <w:r w:rsidRPr="00DA3685">
              <w:rPr>
                <w:rFonts w:ascii="Arial Narrow" w:hAnsi="Arial Narrow"/>
                <w:sz w:val="16"/>
                <w:szCs w:val="16"/>
                <w:lang w:val="uz-Cyrl-UZ"/>
              </w:rPr>
              <w:t>0</w:t>
            </w:r>
            <w:r w:rsidRPr="00DA3685">
              <w:rPr>
                <w:color w:val="000000"/>
                <w:sz w:val="16"/>
                <w:szCs w:val="16"/>
                <w:lang w:val="uz-Cyrl-UZ"/>
              </w:rPr>
              <w:t>1030</w:t>
            </w:r>
          </w:p>
        </w:tc>
        <w:tc>
          <w:tcPr>
            <w:tcW w:w="117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6329A8" w:rsidRPr="00DA3685" w:rsidRDefault="006329A8" w:rsidP="006329A8">
            <w:pPr>
              <w:spacing w:after="0" w:line="240" w:lineRule="auto"/>
              <w:ind w:left="-108" w:right="-108"/>
              <w:jc w:val="center"/>
              <w:rPr>
                <w:rFonts w:ascii="Arial Narrow" w:hAnsi="Arial Narrow"/>
                <w:sz w:val="16"/>
                <w:szCs w:val="16"/>
                <w:lang w:val="uz-Cyrl-UZ"/>
              </w:rPr>
            </w:pPr>
            <w:r w:rsidRPr="00DA3685">
              <w:rPr>
                <w:rFonts w:ascii="Arial Narrow" w:hAnsi="Arial Narrow"/>
                <w:sz w:val="16"/>
                <w:szCs w:val="16"/>
                <w:lang w:val="uz-Cyrl-UZ"/>
              </w:rPr>
              <w:t>0</w:t>
            </w:r>
          </w:p>
        </w:tc>
      </w:tr>
      <w:tr w:rsidR="006329A8" w:rsidRPr="00DA3685" w:rsidTr="006329A8">
        <w:trPr>
          <w:gridAfter w:val="2"/>
          <w:wAfter w:w="25" w:type="dxa"/>
          <w:trHeight w:val="241"/>
        </w:trPr>
        <w:tc>
          <w:tcPr>
            <w:tcW w:w="262" w:type="dxa"/>
            <w:vMerge/>
            <w:tcBorders>
              <w:left w:val="single" w:sz="8" w:space="0" w:color="auto"/>
              <w:right w:val="single" w:sz="8" w:space="0" w:color="auto"/>
            </w:tcBorders>
            <w:shd w:val="clear" w:color="auto" w:fill="FFFFFF"/>
            <w:vAlign w:val="center"/>
          </w:tcPr>
          <w:p w:rsidR="006329A8" w:rsidRPr="00DA3685" w:rsidRDefault="006329A8" w:rsidP="006329A8">
            <w:pPr>
              <w:rPr>
                <w:rFonts w:cstheme="minorHAnsi"/>
                <w:sz w:val="24"/>
                <w:szCs w:val="24"/>
                <w:lang w:val="uz-Cyrl-UZ"/>
              </w:rPr>
            </w:pPr>
          </w:p>
        </w:tc>
        <w:tc>
          <w:tcPr>
            <w:tcW w:w="532" w:type="dxa"/>
            <w:tcBorders>
              <w:top w:val="nil"/>
              <w:left w:val="nil"/>
              <w:bottom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6329A8">
            <w:pPr>
              <w:pStyle w:val="a3"/>
              <w:spacing w:before="0" w:beforeAutospacing="0" w:after="0" w:afterAutospacing="0"/>
              <w:jc w:val="center"/>
              <w:rPr>
                <w:rFonts w:ascii="Arial Narrow" w:hAnsi="Arial Narrow"/>
                <w:color w:val="000000"/>
                <w:sz w:val="16"/>
                <w:szCs w:val="16"/>
                <w:lang w:val="uz-Cyrl-UZ"/>
              </w:rPr>
            </w:pPr>
            <w:r w:rsidRPr="00DA3685">
              <w:rPr>
                <w:rFonts w:ascii="Arial Narrow" w:hAnsi="Arial Narrow"/>
                <w:color w:val="000000"/>
                <w:sz w:val="16"/>
                <w:szCs w:val="16"/>
                <w:lang w:val="uz-Cyrl-UZ"/>
              </w:rPr>
              <w:t>13</w:t>
            </w:r>
          </w:p>
        </w:tc>
        <w:tc>
          <w:tcPr>
            <w:tcW w:w="3307" w:type="dxa"/>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6329A8" w:rsidRPr="00DA3685" w:rsidRDefault="006329A8" w:rsidP="00862433">
            <w:pPr>
              <w:ind w:right="126"/>
              <w:jc w:val="both"/>
              <w:rPr>
                <w:rFonts w:ascii="Times New Roman" w:eastAsia="MS Mincho" w:hAnsi="Times New Roman" w:cs="Times New Roman"/>
                <w:sz w:val="18"/>
                <w:szCs w:val="18"/>
                <w:lang w:val="uz-Cyrl-UZ" w:eastAsia="ja-JP"/>
              </w:rPr>
            </w:pPr>
            <w:r w:rsidRPr="00DA3685">
              <w:rPr>
                <w:rFonts w:ascii="Times New Roman" w:eastAsia="MS Mincho" w:hAnsi="Times New Roman" w:cs="Times New Roman"/>
                <w:sz w:val="18"/>
                <w:szCs w:val="18"/>
                <w:lang w:val="uz-Cyrl-UZ" w:eastAsia="ja-JP"/>
              </w:rPr>
              <w:t>Жамиятнинг ташкилий тузилмасига ўзгартириш йуклиги инобатга олинсин.</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6329A8">
            <w:pPr>
              <w:spacing w:after="0" w:line="240" w:lineRule="auto"/>
              <w:ind w:right="-108"/>
              <w:jc w:val="center"/>
              <w:rPr>
                <w:rFonts w:cstheme="minorHAnsi"/>
                <w:color w:val="000000"/>
                <w:sz w:val="16"/>
                <w:szCs w:val="16"/>
              </w:rPr>
            </w:pPr>
            <w:r w:rsidRPr="00DA3685">
              <w:rPr>
                <w:color w:val="000000"/>
                <w:sz w:val="16"/>
                <w:szCs w:val="16"/>
                <w:lang w:val="uz-Cyrl-UZ"/>
              </w:rPr>
              <w:t>65883575763</w:t>
            </w:r>
          </w:p>
        </w:tc>
        <w:tc>
          <w:tcPr>
            <w:tcW w:w="960" w:type="dxa"/>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6329A8">
            <w:pPr>
              <w:ind w:right="-93"/>
              <w:jc w:val="center"/>
              <w:rPr>
                <w:bCs/>
                <w:color w:val="000000"/>
                <w:sz w:val="16"/>
                <w:szCs w:val="16"/>
              </w:rPr>
            </w:pPr>
            <w:r w:rsidRPr="00DA3685">
              <w:rPr>
                <w:color w:val="000000"/>
                <w:sz w:val="16"/>
                <w:szCs w:val="16"/>
                <w:lang w:val="uz-Cyrl-UZ"/>
              </w:rPr>
              <w:t>97,93</w:t>
            </w:r>
          </w:p>
        </w:tc>
        <w:tc>
          <w:tcPr>
            <w:tcW w:w="1024" w:type="dxa"/>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6329A8">
            <w:pPr>
              <w:spacing w:after="0" w:line="240" w:lineRule="auto"/>
              <w:ind w:right="-108"/>
              <w:jc w:val="center"/>
              <w:rPr>
                <w:rFonts w:ascii="Arial Narrow" w:hAnsi="Arial Narrow"/>
                <w:sz w:val="16"/>
                <w:szCs w:val="16"/>
                <w:lang w:val="uz-Cyrl-UZ"/>
              </w:rPr>
            </w:pPr>
            <w:r w:rsidRPr="00DA3685">
              <w:rPr>
                <w:rFonts w:ascii="Arial Narrow" w:hAnsi="Arial Narrow"/>
                <w:sz w:val="16"/>
                <w:szCs w:val="16"/>
                <w:lang w:val="uz-Cyrl-UZ"/>
              </w:rPr>
              <w:t>0</w:t>
            </w:r>
            <w:r w:rsidRPr="00DA3685">
              <w:rPr>
                <w:sz w:val="16"/>
                <w:szCs w:val="16"/>
                <w:lang w:val="uz-Cyrl-UZ"/>
              </w:rPr>
              <w:t>2081176</w:t>
            </w:r>
          </w:p>
        </w:tc>
        <w:tc>
          <w:tcPr>
            <w:tcW w:w="76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6329A8" w:rsidRPr="00DA3685" w:rsidRDefault="006329A8" w:rsidP="006329A8">
            <w:pPr>
              <w:spacing w:after="0" w:line="240" w:lineRule="auto"/>
              <w:ind w:right="-108"/>
              <w:jc w:val="center"/>
              <w:rPr>
                <w:rFonts w:ascii="Arial Narrow" w:hAnsi="Arial Narrow"/>
                <w:sz w:val="16"/>
                <w:szCs w:val="16"/>
                <w:lang w:val="uz-Cyrl-UZ"/>
              </w:rPr>
            </w:pPr>
            <w:r w:rsidRPr="00DA3685">
              <w:rPr>
                <w:rFonts w:ascii="Arial Narrow" w:hAnsi="Arial Narrow"/>
                <w:sz w:val="16"/>
                <w:szCs w:val="16"/>
                <w:lang w:val="uz-Cyrl-UZ"/>
              </w:rPr>
              <w:t>0</w:t>
            </w:r>
          </w:p>
        </w:tc>
        <w:tc>
          <w:tcPr>
            <w:tcW w:w="1072" w:type="dxa"/>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6329A8" w:rsidRPr="00DA3685" w:rsidRDefault="006329A8" w:rsidP="006329A8">
            <w:pPr>
              <w:spacing w:after="0" w:line="240" w:lineRule="auto"/>
              <w:ind w:right="-108"/>
              <w:jc w:val="center"/>
              <w:rPr>
                <w:rFonts w:ascii="Arial Narrow" w:hAnsi="Arial Narrow"/>
                <w:sz w:val="16"/>
                <w:szCs w:val="16"/>
                <w:lang w:val="uz-Cyrl-UZ"/>
              </w:rPr>
            </w:pPr>
            <w:r w:rsidRPr="00DA3685">
              <w:rPr>
                <w:color w:val="000000"/>
                <w:sz w:val="16"/>
                <w:szCs w:val="16"/>
                <w:lang w:val="uz-Cyrl-UZ"/>
              </w:rPr>
              <w:t>1392506050</w:t>
            </w:r>
          </w:p>
        </w:tc>
        <w:tc>
          <w:tcPr>
            <w:tcW w:w="117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6329A8" w:rsidRPr="00DA3685" w:rsidRDefault="006329A8" w:rsidP="006329A8">
            <w:pPr>
              <w:spacing w:after="0" w:line="240" w:lineRule="auto"/>
              <w:ind w:right="-108"/>
              <w:jc w:val="center"/>
              <w:rPr>
                <w:rFonts w:ascii="Arial Narrow" w:hAnsi="Arial Narrow"/>
                <w:sz w:val="16"/>
                <w:szCs w:val="16"/>
                <w:lang w:val="uz-Cyrl-UZ"/>
              </w:rPr>
            </w:pPr>
            <w:r w:rsidRPr="00DA3685">
              <w:rPr>
                <w:color w:val="000000"/>
                <w:sz w:val="16"/>
                <w:szCs w:val="16"/>
                <w:lang w:val="uz-Cyrl-UZ"/>
              </w:rPr>
              <w:t>2.07</w:t>
            </w:r>
          </w:p>
        </w:tc>
      </w:tr>
      <w:tr w:rsidR="006329A8" w:rsidRPr="00DA3685" w:rsidTr="00BC3908">
        <w:trPr>
          <w:trHeight w:val="469"/>
        </w:trPr>
        <w:tc>
          <w:tcPr>
            <w:tcW w:w="262" w:type="dxa"/>
            <w:vMerge/>
            <w:tcBorders>
              <w:left w:val="single" w:sz="8" w:space="0" w:color="auto"/>
              <w:right w:val="single" w:sz="8" w:space="0" w:color="auto"/>
            </w:tcBorders>
            <w:shd w:val="clear" w:color="auto" w:fill="FFFFFF"/>
            <w:vAlign w:val="center"/>
            <w:hideMark/>
          </w:tcPr>
          <w:p w:rsidR="006329A8" w:rsidRPr="00DA3685" w:rsidRDefault="006329A8" w:rsidP="006329A8">
            <w:pPr>
              <w:rPr>
                <w:rFonts w:ascii="Arial Narrow" w:hAnsi="Arial Narrow" w:cstheme="minorHAnsi"/>
                <w:sz w:val="16"/>
                <w:szCs w:val="16"/>
                <w:lang w:val="uz-Cyrl-UZ"/>
              </w:rPr>
            </w:pPr>
          </w:p>
        </w:tc>
        <w:tc>
          <w:tcPr>
            <w:tcW w:w="10051" w:type="dxa"/>
            <w:gridSpan w:val="11"/>
            <w:tcBorders>
              <w:top w:val="single" w:sz="4" w:space="0" w:color="auto"/>
              <w:left w:val="single" w:sz="8" w:space="0" w:color="auto"/>
              <w:bottom w:val="single" w:sz="4" w:space="0" w:color="auto"/>
              <w:right w:val="single" w:sz="4" w:space="0" w:color="auto"/>
            </w:tcBorders>
            <w:shd w:val="clear" w:color="auto" w:fill="FFFFFF"/>
            <w:tcMar>
              <w:top w:w="0" w:type="dxa"/>
              <w:left w:w="57" w:type="dxa"/>
              <w:bottom w:w="0" w:type="dxa"/>
              <w:right w:w="57" w:type="dxa"/>
            </w:tcMar>
          </w:tcPr>
          <w:p w:rsidR="00BC3908" w:rsidRPr="00DA3685" w:rsidRDefault="00BC3908" w:rsidP="00F53759">
            <w:pPr>
              <w:spacing w:after="0" w:line="240" w:lineRule="auto"/>
              <w:ind w:firstLine="567"/>
              <w:jc w:val="center"/>
              <w:rPr>
                <w:rFonts w:ascii="Calibri" w:hAnsi="Calibri" w:cs="Calibri"/>
                <w:b/>
                <w:noProof/>
                <w:sz w:val="16"/>
                <w:szCs w:val="16"/>
                <w:lang w:val="uz-Cyrl-UZ"/>
              </w:rPr>
            </w:pPr>
          </w:p>
          <w:p w:rsidR="006329A8" w:rsidRPr="00DA3685" w:rsidRDefault="006329A8" w:rsidP="00F53759">
            <w:pPr>
              <w:spacing w:after="0" w:line="240" w:lineRule="auto"/>
              <w:ind w:firstLine="567"/>
              <w:jc w:val="center"/>
              <w:rPr>
                <w:rFonts w:ascii="Arial Narrow" w:hAnsi="Arial Narrow" w:cstheme="minorHAnsi"/>
                <w:b/>
                <w:noProof/>
                <w:sz w:val="16"/>
                <w:szCs w:val="16"/>
                <w:lang w:val="uz-Cyrl-UZ"/>
              </w:rPr>
            </w:pPr>
            <w:r w:rsidRPr="00DA3685">
              <w:rPr>
                <w:rFonts w:ascii="Calibri" w:hAnsi="Calibri" w:cs="Calibri"/>
                <w:b/>
                <w:noProof/>
                <w:sz w:val="16"/>
                <w:szCs w:val="16"/>
                <w:lang w:val="uz-Cyrl-UZ"/>
              </w:rPr>
              <w:t>Қ</w:t>
            </w:r>
            <w:r w:rsidRPr="00DA3685">
              <w:rPr>
                <w:rFonts w:ascii="Arial Narrow" w:hAnsi="Arial Narrow" w:cs="Arial Narrow"/>
                <w:b/>
                <w:noProof/>
                <w:sz w:val="16"/>
                <w:szCs w:val="16"/>
                <w:lang w:val="uz-Cyrl-UZ"/>
              </w:rPr>
              <w:t>АРОР</w:t>
            </w:r>
            <w:r w:rsidRPr="00DA3685">
              <w:rPr>
                <w:rFonts w:ascii="Arial Narrow" w:hAnsi="Arial Narrow" w:cstheme="minorHAnsi"/>
                <w:b/>
                <w:noProof/>
                <w:sz w:val="16"/>
                <w:szCs w:val="16"/>
                <w:lang w:val="uz-Cyrl-UZ"/>
              </w:rPr>
              <w:t xml:space="preserve"> </w:t>
            </w:r>
            <w:r w:rsidRPr="00DA3685">
              <w:rPr>
                <w:rFonts w:ascii="Calibri" w:hAnsi="Calibri" w:cs="Calibri"/>
                <w:b/>
                <w:noProof/>
                <w:sz w:val="16"/>
                <w:szCs w:val="16"/>
                <w:lang w:val="uz-Cyrl-UZ"/>
              </w:rPr>
              <w:t>Қ</w:t>
            </w:r>
            <w:r w:rsidRPr="00DA3685">
              <w:rPr>
                <w:rFonts w:ascii="Arial Narrow" w:hAnsi="Arial Narrow" w:cs="Arial Narrow"/>
                <w:b/>
                <w:noProof/>
                <w:sz w:val="16"/>
                <w:szCs w:val="16"/>
                <w:lang w:val="uz-Cyrl-UZ"/>
              </w:rPr>
              <w:t>ИЛИНДИ</w:t>
            </w:r>
            <w:r w:rsidRPr="00DA3685">
              <w:rPr>
                <w:rFonts w:ascii="Arial Narrow" w:hAnsi="Arial Narrow" w:cstheme="minorHAnsi"/>
                <w:b/>
                <w:noProof/>
                <w:sz w:val="16"/>
                <w:szCs w:val="16"/>
                <w:lang w:val="uz-Cyrl-UZ"/>
              </w:rPr>
              <w:t>:</w:t>
            </w:r>
          </w:p>
        </w:tc>
      </w:tr>
      <w:tr w:rsidR="006329A8" w:rsidRPr="00DA3685" w:rsidTr="006329A8">
        <w:tc>
          <w:tcPr>
            <w:tcW w:w="262" w:type="dxa"/>
            <w:vMerge/>
            <w:tcBorders>
              <w:left w:val="single" w:sz="8" w:space="0" w:color="auto"/>
              <w:right w:val="single" w:sz="8" w:space="0" w:color="auto"/>
            </w:tcBorders>
            <w:shd w:val="clear" w:color="auto" w:fill="FFFFFF"/>
            <w:vAlign w:val="center"/>
            <w:hideMark/>
          </w:tcPr>
          <w:p w:rsidR="006329A8" w:rsidRPr="00DA3685" w:rsidRDefault="006329A8" w:rsidP="006329A8">
            <w:pPr>
              <w:spacing w:after="0"/>
              <w:rPr>
                <w:rFonts w:ascii="Arial Narrow" w:hAnsi="Arial Narrow" w:cstheme="minorHAnsi"/>
                <w:sz w:val="16"/>
                <w:szCs w:val="16"/>
                <w:lang w:val="uz-Cyrl-UZ"/>
              </w:rPr>
            </w:pPr>
          </w:p>
        </w:tc>
        <w:tc>
          <w:tcPr>
            <w:tcW w:w="532" w:type="dxa"/>
            <w:tcBorders>
              <w:top w:val="single" w:sz="4"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29A8" w:rsidRPr="00DA3685" w:rsidRDefault="006329A8" w:rsidP="006329A8">
            <w:pPr>
              <w:pStyle w:val="a3"/>
              <w:spacing w:before="0" w:beforeAutospacing="0" w:after="0" w:afterAutospacing="0"/>
              <w:jc w:val="center"/>
              <w:rPr>
                <w:rFonts w:ascii="Arial Narrow" w:hAnsi="Arial Narrow" w:cstheme="minorHAnsi"/>
                <w:sz w:val="16"/>
                <w:szCs w:val="16"/>
              </w:rPr>
            </w:pPr>
            <w:r w:rsidRPr="00DA3685">
              <w:rPr>
                <w:rFonts w:ascii="Arial Narrow" w:hAnsi="Arial Narrow" w:cstheme="minorHAnsi"/>
                <w:color w:val="000000"/>
                <w:sz w:val="16"/>
                <w:szCs w:val="16"/>
              </w:rPr>
              <w:t>1.</w:t>
            </w:r>
          </w:p>
        </w:tc>
        <w:tc>
          <w:tcPr>
            <w:tcW w:w="9519" w:type="dxa"/>
            <w:gridSpan w:val="10"/>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tcPr>
          <w:p w:rsidR="000700E7" w:rsidRPr="00DA3685" w:rsidRDefault="000700E7" w:rsidP="00FE16AF">
            <w:pPr>
              <w:tabs>
                <w:tab w:val="left" w:pos="1134"/>
              </w:tabs>
              <w:spacing w:after="0" w:line="240" w:lineRule="auto"/>
              <w:ind w:firstLine="154"/>
              <w:jc w:val="both"/>
              <w:rPr>
                <w:noProof/>
                <w:sz w:val="18"/>
                <w:szCs w:val="18"/>
                <w:lang w:val="uz-Cyrl-UZ"/>
              </w:rPr>
            </w:pPr>
            <w:r w:rsidRPr="00DA3685">
              <w:rPr>
                <w:rFonts w:eastAsia="MS Mincho"/>
                <w:noProof/>
                <w:sz w:val="18"/>
                <w:szCs w:val="18"/>
                <w:lang w:val="uz-Cyrl-UZ" w:eastAsia="ja-JP"/>
              </w:rPr>
              <w:t>Й</w:t>
            </w:r>
            <w:r w:rsidRPr="00DA3685">
              <w:rPr>
                <w:noProof/>
                <w:sz w:val="18"/>
                <w:szCs w:val="18"/>
                <w:lang w:val="uz-Cyrl-UZ"/>
              </w:rPr>
              <w:t>иғилиш саноқ комиссияси аъзолари 3 кишидан иборат қилиб қуйидаги таркибда тасдиқлансин:</w:t>
            </w:r>
          </w:p>
          <w:p w:rsidR="000700E7" w:rsidRPr="00DA3685" w:rsidRDefault="000700E7" w:rsidP="00FE16AF">
            <w:pPr>
              <w:tabs>
                <w:tab w:val="left" w:pos="1134"/>
              </w:tabs>
              <w:spacing w:after="0" w:line="240" w:lineRule="auto"/>
              <w:ind w:firstLine="154"/>
              <w:jc w:val="both"/>
              <w:rPr>
                <w:noProof/>
                <w:sz w:val="18"/>
                <w:szCs w:val="18"/>
                <w:lang w:val="uz-Cyrl-UZ"/>
              </w:rPr>
            </w:pPr>
            <w:r w:rsidRPr="00DA3685">
              <w:rPr>
                <w:noProof/>
                <w:sz w:val="18"/>
                <w:szCs w:val="18"/>
                <w:lang w:val="uz-Cyrl-UZ"/>
              </w:rPr>
              <w:t>М.М.Юлдашева, Н.Хўжаярова ва Г.Рахимова</w:t>
            </w:r>
          </w:p>
          <w:p w:rsidR="006329A8" w:rsidRPr="00DA3685" w:rsidRDefault="006329A8" w:rsidP="00FE16AF">
            <w:pPr>
              <w:tabs>
                <w:tab w:val="left" w:pos="1134"/>
              </w:tabs>
              <w:spacing w:after="0" w:line="240" w:lineRule="auto"/>
              <w:ind w:firstLine="154"/>
              <w:jc w:val="both"/>
              <w:rPr>
                <w:rFonts w:ascii="Arial Narrow" w:hAnsi="Arial Narrow" w:cstheme="minorHAnsi"/>
                <w:noProof/>
                <w:sz w:val="16"/>
                <w:szCs w:val="16"/>
                <w:lang w:val="uz-Cyrl-UZ"/>
              </w:rPr>
            </w:pPr>
          </w:p>
        </w:tc>
      </w:tr>
      <w:tr w:rsidR="006329A8" w:rsidRPr="00DA3685" w:rsidTr="006329A8">
        <w:tc>
          <w:tcPr>
            <w:tcW w:w="262" w:type="dxa"/>
            <w:vMerge/>
            <w:tcBorders>
              <w:left w:val="single" w:sz="8" w:space="0" w:color="auto"/>
              <w:right w:val="single" w:sz="8" w:space="0" w:color="auto"/>
            </w:tcBorders>
            <w:shd w:val="clear" w:color="auto" w:fill="FFFFFF"/>
            <w:vAlign w:val="center"/>
            <w:hideMark/>
          </w:tcPr>
          <w:p w:rsidR="006329A8" w:rsidRPr="00DA3685" w:rsidRDefault="006329A8" w:rsidP="006329A8">
            <w:pPr>
              <w:spacing w:after="0"/>
              <w:rPr>
                <w:rFonts w:ascii="Arial Narrow" w:hAnsi="Arial Narrow" w:cstheme="minorHAnsi"/>
                <w:sz w:val="16"/>
                <w:szCs w:val="16"/>
                <w:lang w:val="uz-Cyrl-UZ"/>
              </w:rPr>
            </w:pPr>
          </w:p>
        </w:tc>
        <w:tc>
          <w:tcPr>
            <w:tcW w:w="532"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29A8" w:rsidRPr="00DA3685" w:rsidRDefault="006329A8" w:rsidP="006329A8">
            <w:pPr>
              <w:pStyle w:val="a3"/>
              <w:spacing w:before="0" w:beforeAutospacing="0" w:after="0" w:afterAutospacing="0"/>
              <w:jc w:val="center"/>
              <w:rPr>
                <w:rFonts w:ascii="Arial Narrow" w:hAnsi="Arial Narrow" w:cstheme="minorHAnsi"/>
                <w:sz w:val="16"/>
                <w:szCs w:val="16"/>
              </w:rPr>
            </w:pPr>
            <w:r w:rsidRPr="00DA3685">
              <w:rPr>
                <w:rFonts w:ascii="Arial Narrow" w:hAnsi="Arial Narrow" w:cstheme="minorHAnsi"/>
                <w:color w:val="000000"/>
                <w:sz w:val="16"/>
                <w:szCs w:val="16"/>
              </w:rPr>
              <w:t>2.</w:t>
            </w:r>
          </w:p>
        </w:tc>
        <w:tc>
          <w:tcPr>
            <w:tcW w:w="9519" w:type="dxa"/>
            <w:gridSpan w:val="10"/>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6329A8" w:rsidRPr="00DA3685" w:rsidRDefault="000700E7" w:rsidP="00FE16AF">
            <w:pPr>
              <w:spacing w:after="0" w:line="240" w:lineRule="auto"/>
              <w:ind w:firstLine="154"/>
              <w:jc w:val="both"/>
              <w:rPr>
                <w:rFonts w:ascii="Arial Narrow" w:hAnsi="Arial Narrow" w:cstheme="minorHAnsi"/>
                <w:noProof/>
                <w:sz w:val="16"/>
                <w:szCs w:val="16"/>
                <w:lang w:val="uz-Cyrl-UZ"/>
              </w:rPr>
            </w:pPr>
            <w:r w:rsidRPr="00DA3685">
              <w:rPr>
                <w:noProof/>
                <w:sz w:val="18"/>
                <w:szCs w:val="18"/>
                <w:lang w:val="uz-Cyrl-UZ"/>
              </w:rPr>
              <w:t>Кун тартибидаги асосий масалаларга 10 минутгача, қолган масалаларга 5 минутгача вақт берилиши, сўзга чиқувчиларга ҳар бир масаладан сўнг сўзга чиқиш ва уларнинг ҳар бирига 3 минутгача вақт ажратилиши таклифи тасдиқлансин.</w:t>
            </w:r>
          </w:p>
        </w:tc>
      </w:tr>
      <w:tr w:rsidR="006329A8" w:rsidRPr="00DA3685" w:rsidTr="006329A8">
        <w:trPr>
          <w:trHeight w:val="629"/>
        </w:trPr>
        <w:tc>
          <w:tcPr>
            <w:tcW w:w="262" w:type="dxa"/>
            <w:vMerge/>
            <w:tcBorders>
              <w:left w:val="single" w:sz="8" w:space="0" w:color="auto"/>
              <w:right w:val="single" w:sz="8" w:space="0" w:color="auto"/>
            </w:tcBorders>
            <w:shd w:val="clear" w:color="auto" w:fill="FFFFFF"/>
            <w:vAlign w:val="center"/>
            <w:hideMark/>
          </w:tcPr>
          <w:p w:rsidR="006329A8" w:rsidRPr="00DA3685" w:rsidRDefault="006329A8" w:rsidP="006329A8">
            <w:pPr>
              <w:rPr>
                <w:rFonts w:ascii="Arial Narrow" w:hAnsi="Arial Narrow" w:cstheme="minorHAnsi"/>
                <w:sz w:val="16"/>
                <w:szCs w:val="16"/>
                <w:lang w:val="uz-Cyrl-UZ"/>
              </w:rPr>
            </w:pPr>
          </w:p>
        </w:tc>
        <w:tc>
          <w:tcPr>
            <w:tcW w:w="532"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29A8" w:rsidRPr="00DA3685" w:rsidRDefault="006329A8" w:rsidP="006329A8">
            <w:pPr>
              <w:pStyle w:val="a3"/>
              <w:spacing w:before="0" w:beforeAutospacing="0" w:after="0" w:afterAutospacing="0"/>
              <w:jc w:val="center"/>
              <w:rPr>
                <w:rFonts w:ascii="Arial Narrow" w:hAnsi="Arial Narrow" w:cstheme="minorHAnsi"/>
                <w:color w:val="000000"/>
                <w:sz w:val="16"/>
                <w:szCs w:val="16"/>
              </w:rPr>
            </w:pPr>
            <w:r w:rsidRPr="00DA3685">
              <w:rPr>
                <w:rFonts w:ascii="Arial Narrow" w:hAnsi="Arial Narrow" w:cstheme="minorHAnsi"/>
                <w:color w:val="000000"/>
                <w:sz w:val="16"/>
                <w:szCs w:val="16"/>
              </w:rPr>
              <w:t>3</w:t>
            </w:r>
          </w:p>
        </w:tc>
        <w:tc>
          <w:tcPr>
            <w:tcW w:w="9519" w:type="dxa"/>
            <w:gridSpan w:val="10"/>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6329A8" w:rsidRPr="00DA3685" w:rsidRDefault="000700E7" w:rsidP="00FE16AF">
            <w:pPr>
              <w:spacing w:after="0" w:line="240" w:lineRule="auto"/>
              <w:ind w:firstLine="154"/>
              <w:jc w:val="both"/>
              <w:rPr>
                <w:rFonts w:ascii="Arial Narrow" w:hAnsi="Arial Narrow" w:cstheme="minorHAnsi"/>
                <w:color w:val="C00000"/>
                <w:sz w:val="16"/>
                <w:szCs w:val="16"/>
                <w:lang w:val="uz-Cyrl-UZ"/>
              </w:rPr>
            </w:pPr>
            <w:r w:rsidRPr="00DA3685">
              <w:rPr>
                <w:sz w:val="18"/>
                <w:szCs w:val="18"/>
                <w:lang w:val="uz-Cyrl-UZ"/>
              </w:rPr>
              <w:t>“Чилонзор буюм савдо комплекси” акциядорлик жамияти ижроия органи ҳамда Кузатув кенгашининг йиллик ҳисоботи ва улар томонидан жамиятни ривожлантириш стратегиясига эришиш бўйича кўрилаётган чора-тадбирлар тўғрисидаги ҳисоботлари тасдиқлансин</w:t>
            </w:r>
          </w:p>
        </w:tc>
      </w:tr>
      <w:tr w:rsidR="006329A8" w:rsidRPr="00DA3685" w:rsidTr="000700E7">
        <w:trPr>
          <w:trHeight w:val="86"/>
        </w:trPr>
        <w:tc>
          <w:tcPr>
            <w:tcW w:w="262" w:type="dxa"/>
            <w:vMerge/>
            <w:tcBorders>
              <w:left w:val="single" w:sz="8" w:space="0" w:color="auto"/>
              <w:right w:val="single" w:sz="8" w:space="0" w:color="auto"/>
            </w:tcBorders>
            <w:shd w:val="clear" w:color="auto" w:fill="FFFFFF"/>
            <w:vAlign w:val="center"/>
            <w:hideMark/>
          </w:tcPr>
          <w:p w:rsidR="006329A8" w:rsidRPr="00DA3685" w:rsidRDefault="006329A8" w:rsidP="006329A8">
            <w:pPr>
              <w:rPr>
                <w:rFonts w:ascii="Arial Narrow" w:hAnsi="Arial Narrow" w:cstheme="minorHAnsi"/>
                <w:sz w:val="16"/>
                <w:szCs w:val="16"/>
                <w:lang w:val="uz-Cyrl-UZ"/>
              </w:rPr>
            </w:pPr>
          </w:p>
        </w:tc>
        <w:tc>
          <w:tcPr>
            <w:tcW w:w="532"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329A8" w:rsidRPr="00DA3685" w:rsidRDefault="006329A8" w:rsidP="006329A8">
            <w:pPr>
              <w:pStyle w:val="a3"/>
              <w:spacing w:before="0" w:beforeAutospacing="0" w:after="0" w:afterAutospacing="0"/>
              <w:jc w:val="center"/>
              <w:rPr>
                <w:rFonts w:ascii="Arial Narrow" w:hAnsi="Arial Narrow" w:cstheme="minorHAnsi"/>
                <w:color w:val="000000"/>
                <w:sz w:val="16"/>
                <w:szCs w:val="16"/>
                <w:lang w:val="uz-Cyrl-UZ"/>
              </w:rPr>
            </w:pPr>
            <w:r w:rsidRPr="00DA3685">
              <w:rPr>
                <w:rFonts w:ascii="Arial Narrow" w:hAnsi="Arial Narrow" w:cstheme="minorHAnsi"/>
                <w:color w:val="000000"/>
                <w:sz w:val="16"/>
                <w:szCs w:val="16"/>
                <w:lang w:val="uz-Cyrl-UZ"/>
              </w:rPr>
              <w:t>4</w:t>
            </w:r>
          </w:p>
        </w:tc>
        <w:tc>
          <w:tcPr>
            <w:tcW w:w="9519" w:type="dxa"/>
            <w:gridSpan w:val="10"/>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0700E7" w:rsidRPr="00DA3685" w:rsidRDefault="000700E7" w:rsidP="00FE16AF">
            <w:pPr>
              <w:spacing w:after="0" w:line="240" w:lineRule="auto"/>
              <w:ind w:firstLine="154"/>
              <w:jc w:val="both"/>
              <w:rPr>
                <w:i/>
                <w:color w:val="000000"/>
                <w:sz w:val="18"/>
                <w:szCs w:val="18"/>
                <w:lang w:val="uz-Cyrl-UZ"/>
              </w:rPr>
            </w:pPr>
            <w:r w:rsidRPr="00DA3685">
              <w:rPr>
                <w:sz w:val="18"/>
                <w:szCs w:val="18"/>
                <w:lang w:val="uz-Cyrl-UZ"/>
              </w:rPr>
              <w:t>Жамиятнинг 2025 йил молиявий-хўжалик фаолияти якуни юзасидан “Тезкор малака аудит” МЧЖ нинг ижобий аудиторлик текширувлари хулосалари инобатга олинсин</w:t>
            </w:r>
            <w:r w:rsidRPr="00DA3685">
              <w:rPr>
                <w:i/>
                <w:color w:val="000000"/>
                <w:sz w:val="18"/>
                <w:szCs w:val="18"/>
                <w:lang w:val="uz-Cyrl-UZ"/>
              </w:rPr>
              <w:t xml:space="preserve">. </w:t>
            </w:r>
          </w:p>
          <w:p w:rsidR="006329A8" w:rsidRPr="00DA3685" w:rsidRDefault="006329A8" w:rsidP="00FE16AF">
            <w:pPr>
              <w:spacing w:after="0" w:line="240" w:lineRule="auto"/>
              <w:ind w:firstLine="154"/>
              <w:jc w:val="both"/>
              <w:rPr>
                <w:rFonts w:ascii="Arial Narrow" w:hAnsi="Arial Narrow" w:cstheme="minorHAnsi"/>
                <w:i/>
                <w:color w:val="000000"/>
                <w:sz w:val="16"/>
                <w:szCs w:val="16"/>
                <w:lang w:val="uz-Cyrl-UZ"/>
              </w:rPr>
            </w:pPr>
          </w:p>
        </w:tc>
      </w:tr>
      <w:tr w:rsidR="006329A8" w:rsidRPr="00DA3685" w:rsidTr="000700E7">
        <w:trPr>
          <w:trHeight w:val="629"/>
        </w:trPr>
        <w:tc>
          <w:tcPr>
            <w:tcW w:w="262" w:type="dxa"/>
            <w:vMerge/>
            <w:tcBorders>
              <w:left w:val="single" w:sz="8" w:space="0" w:color="auto"/>
              <w:right w:val="single" w:sz="8" w:space="0" w:color="auto"/>
            </w:tcBorders>
            <w:shd w:val="clear" w:color="auto" w:fill="FFFFFF"/>
            <w:vAlign w:val="center"/>
            <w:hideMark/>
          </w:tcPr>
          <w:p w:rsidR="006329A8" w:rsidRPr="00DA3685" w:rsidRDefault="006329A8" w:rsidP="006329A8">
            <w:pPr>
              <w:rPr>
                <w:rFonts w:ascii="Arial Narrow" w:hAnsi="Arial Narrow" w:cstheme="minorHAnsi"/>
                <w:sz w:val="16"/>
                <w:szCs w:val="16"/>
                <w:lang w:val="uz-Cyrl-UZ"/>
              </w:rPr>
            </w:pPr>
          </w:p>
        </w:tc>
        <w:tc>
          <w:tcPr>
            <w:tcW w:w="532" w:type="dxa"/>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hideMark/>
          </w:tcPr>
          <w:p w:rsidR="006329A8" w:rsidRPr="00DA3685" w:rsidRDefault="006329A8" w:rsidP="006329A8">
            <w:pPr>
              <w:pStyle w:val="a3"/>
              <w:spacing w:before="0" w:beforeAutospacing="0" w:after="0" w:afterAutospacing="0"/>
              <w:jc w:val="center"/>
              <w:rPr>
                <w:rFonts w:ascii="Arial Narrow" w:hAnsi="Arial Narrow" w:cstheme="minorHAnsi"/>
                <w:color w:val="000000"/>
                <w:sz w:val="16"/>
                <w:szCs w:val="16"/>
                <w:lang w:val="uz-Cyrl-UZ"/>
              </w:rPr>
            </w:pPr>
            <w:r w:rsidRPr="00DA3685">
              <w:rPr>
                <w:rFonts w:ascii="Arial Narrow" w:hAnsi="Arial Narrow" w:cstheme="minorHAnsi"/>
                <w:color w:val="000000"/>
                <w:sz w:val="16"/>
                <w:szCs w:val="16"/>
                <w:lang w:val="uz-Cyrl-UZ"/>
              </w:rPr>
              <w:t>5</w:t>
            </w:r>
          </w:p>
        </w:tc>
        <w:tc>
          <w:tcPr>
            <w:tcW w:w="9519" w:type="dxa"/>
            <w:gridSpan w:val="10"/>
            <w:tcBorders>
              <w:top w:val="nil"/>
              <w:left w:val="nil"/>
              <w:bottom w:val="single" w:sz="4" w:space="0" w:color="auto"/>
              <w:right w:val="single" w:sz="8" w:space="0" w:color="auto"/>
            </w:tcBorders>
            <w:shd w:val="clear" w:color="auto" w:fill="FFFFFF"/>
            <w:tcMar>
              <w:top w:w="19" w:type="dxa"/>
              <w:left w:w="37" w:type="dxa"/>
              <w:bottom w:w="19" w:type="dxa"/>
              <w:right w:w="19" w:type="dxa"/>
            </w:tcMar>
          </w:tcPr>
          <w:p w:rsidR="006329A8" w:rsidRPr="00DA3685" w:rsidRDefault="000700E7" w:rsidP="0026095F">
            <w:pPr>
              <w:spacing w:after="0" w:line="240" w:lineRule="auto"/>
              <w:ind w:firstLine="154"/>
              <w:jc w:val="both"/>
              <w:rPr>
                <w:i/>
                <w:sz w:val="18"/>
                <w:szCs w:val="18"/>
                <w:lang w:val="uz-Cyrl-UZ"/>
              </w:rPr>
            </w:pPr>
            <w:r w:rsidRPr="00DA3685">
              <w:rPr>
                <w:sz w:val="18"/>
                <w:szCs w:val="18"/>
                <w:lang w:val="uz-Cyrl-UZ"/>
              </w:rPr>
              <w:t>Жамиятнинг 2025 йил якуни бўйича йиллик ҳисоботи инобатга олинсин ва тасдиқлансин</w:t>
            </w:r>
            <w:r w:rsidRPr="00DA3685">
              <w:rPr>
                <w:i/>
                <w:sz w:val="18"/>
                <w:szCs w:val="18"/>
                <w:lang w:val="uz-Cyrl-UZ"/>
              </w:rPr>
              <w:t>;</w:t>
            </w:r>
          </w:p>
        </w:tc>
      </w:tr>
      <w:tr w:rsidR="000700E7" w:rsidRPr="00DA3685" w:rsidTr="00FE16AF">
        <w:trPr>
          <w:trHeight w:val="6494"/>
        </w:trPr>
        <w:tc>
          <w:tcPr>
            <w:tcW w:w="262" w:type="dxa"/>
            <w:vMerge/>
            <w:tcBorders>
              <w:left w:val="single" w:sz="8" w:space="0" w:color="auto"/>
              <w:right w:val="single" w:sz="4" w:space="0" w:color="auto"/>
            </w:tcBorders>
            <w:shd w:val="clear" w:color="auto" w:fill="FFFFFF"/>
            <w:vAlign w:val="center"/>
            <w:hideMark/>
          </w:tcPr>
          <w:p w:rsidR="000700E7" w:rsidRPr="00DA3685" w:rsidRDefault="000700E7" w:rsidP="006329A8">
            <w:pPr>
              <w:rPr>
                <w:rFonts w:ascii="Arial Narrow" w:hAnsi="Arial Narrow" w:cstheme="minorHAnsi"/>
                <w:sz w:val="16"/>
                <w:szCs w:val="16"/>
                <w:lang w:val="uz-Cyrl-UZ"/>
              </w:rPr>
            </w:pPr>
          </w:p>
        </w:tc>
        <w:tc>
          <w:tcPr>
            <w:tcW w:w="53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0700E7" w:rsidRPr="00DA3685" w:rsidRDefault="000700E7" w:rsidP="000700E7">
            <w:pPr>
              <w:pStyle w:val="a3"/>
              <w:spacing w:before="0" w:beforeAutospacing="0" w:after="0" w:afterAutospacing="0"/>
              <w:jc w:val="center"/>
              <w:rPr>
                <w:rFonts w:ascii="Arial Narrow" w:hAnsi="Arial Narrow" w:cstheme="minorHAnsi"/>
                <w:color w:val="000000"/>
                <w:sz w:val="16"/>
                <w:szCs w:val="16"/>
              </w:rPr>
            </w:pPr>
            <w:r w:rsidRPr="00DA3685">
              <w:rPr>
                <w:rFonts w:ascii="Arial Narrow" w:hAnsi="Arial Narrow" w:cstheme="minorHAnsi"/>
                <w:color w:val="000000"/>
                <w:sz w:val="16"/>
                <w:szCs w:val="16"/>
                <w:lang w:val="en-US"/>
              </w:rPr>
              <w:t>6</w:t>
            </w:r>
            <w:r w:rsidRPr="00DA3685">
              <w:rPr>
                <w:rFonts w:ascii="Arial Narrow" w:hAnsi="Arial Narrow" w:cstheme="minorHAnsi"/>
                <w:color w:val="000000"/>
                <w:sz w:val="16"/>
                <w:szCs w:val="16"/>
              </w:rPr>
              <w:t>.</w:t>
            </w:r>
          </w:p>
        </w:tc>
        <w:tc>
          <w:tcPr>
            <w:tcW w:w="9519" w:type="dxa"/>
            <w:gridSpan w:val="10"/>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0700E7" w:rsidRPr="00DA3685" w:rsidRDefault="000700E7" w:rsidP="00D731E3">
            <w:pPr>
              <w:shd w:val="clear" w:color="auto" w:fill="FFFFFF"/>
              <w:tabs>
                <w:tab w:val="left" w:pos="851"/>
                <w:tab w:val="left" w:pos="1134"/>
                <w:tab w:val="left" w:pos="1276"/>
              </w:tabs>
              <w:spacing w:after="0" w:line="240" w:lineRule="auto"/>
              <w:ind w:right="100" w:firstLine="567"/>
              <w:jc w:val="both"/>
              <w:rPr>
                <w:rFonts w:ascii="Times New Roman" w:hAnsi="Times New Roman" w:cs="Times New Roman"/>
                <w:noProof/>
                <w:sz w:val="18"/>
                <w:szCs w:val="18"/>
                <w:lang w:val="uz-Cyrl-UZ"/>
              </w:rPr>
            </w:pPr>
            <w:r w:rsidRPr="00DA3685">
              <w:rPr>
                <w:rFonts w:ascii="Times New Roman" w:hAnsi="Times New Roman" w:cs="Times New Roman"/>
                <w:noProof/>
                <w:sz w:val="18"/>
                <w:szCs w:val="18"/>
                <w:lang w:val="uz-Cyrl-UZ"/>
              </w:rPr>
              <w:t>Жамиятда 2025 йил якунлари бўйича 41719485000 сўм соф фойда олинганлиги қабул қилинсин.</w:t>
            </w:r>
          </w:p>
          <w:p w:rsidR="000700E7" w:rsidRPr="00DA3685" w:rsidRDefault="000700E7" w:rsidP="00D731E3">
            <w:pPr>
              <w:spacing w:after="0" w:line="240" w:lineRule="auto"/>
              <w:ind w:right="100" w:firstLine="567"/>
              <w:jc w:val="both"/>
              <w:rPr>
                <w:rFonts w:ascii="Times New Roman" w:hAnsi="Times New Roman" w:cs="Times New Roman"/>
                <w:sz w:val="18"/>
                <w:szCs w:val="18"/>
                <w:lang w:val="uz-Cyrl-UZ"/>
              </w:rPr>
            </w:pPr>
            <w:r w:rsidRPr="00DA3685">
              <w:rPr>
                <w:rFonts w:ascii="Times New Roman" w:hAnsi="Times New Roman" w:cs="Times New Roman"/>
                <w:noProof/>
                <w:sz w:val="18"/>
                <w:szCs w:val="18"/>
                <w:lang w:val="uz-Cyrl-UZ"/>
              </w:rPr>
              <w:t xml:space="preserve">Шу билан бирга </w:t>
            </w:r>
            <w:r w:rsidRPr="00DA3685">
              <w:rPr>
                <w:rFonts w:ascii="Times New Roman" w:hAnsi="Times New Roman" w:cs="Times New Roman"/>
                <w:sz w:val="18"/>
                <w:szCs w:val="18"/>
                <w:lang w:val="uz-Cyrl-UZ"/>
              </w:rPr>
              <w:t>жамият бухгалтерияси томонидан 2025 йил давомида 2022-2024 йиллар ҳисоботлари қайта топширилиши натижасида 2022 йилда 2882848463 сўм, 2023 йилда 2948957188 сўм ва 2024 йил якуни бўйича 4225820079 сўм, жами бўлиб 10057625729 сўм қўшимча соф фойда олинганлиги, бошқа жамиятларда, хусусан “Ўрикзор савдо комплекси” МЧЖда ДСИ томонидан 2026 йил феврал-март ойларида ўтказилган текширув ҳужжатларида ушбу каби маблағлардан уша даврдаги ва бугунги кундаги амалдаги қонунчилик талабларига кўра дивиденд тўлаш лозимлиги қайд этилганлиги инобатга олинсин.</w:t>
            </w:r>
          </w:p>
          <w:p w:rsidR="000700E7" w:rsidRPr="00DA3685" w:rsidRDefault="000700E7" w:rsidP="00D731E3">
            <w:pPr>
              <w:shd w:val="clear" w:color="auto" w:fill="FFFFFF"/>
              <w:tabs>
                <w:tab w:val="left" w:pos="851"/>
                <w:tab w:val="left" w:pos="1134"/>
                <w:tab w:val="left" w:pos="1276"/>
              </w:tabs>
              <w:spacing w:after="0" w:line="240" w:lineRule="auto"/>
              <w:ind w:right="100" w:firstLine="567"/>
              <w:jc w:val="both"/>
              <w:rPr>
                <w:rFonts w:ascii="Times New Roman" w:hAnsi="Times New Roman" w:cs="Times New Roman"/>
                <w:noProof/>
                <w:sz w:val="18"/>
                <w:szCs w:val="18"/>
                <w:lang w:val="uz-Cyrl-UZ"/>
              </w:rPr>
            </w:pPr>
            <w:r w:rsidRPr="00DA3685">
              <w:rPr>
                <w:rFonts w:ascii="Times New Roman" w:hAnsi="Times New Roman" w:cs="Times New Roman"/>
                <w:noProof/>
                <w:sz w:val="18"/>
                <w:szCs w:val="18"/>
                <w:lang w:val="uz-Cyrl-UZ"/>
              </w:rPr>
              <w:t>Мазкур ҳолатда жами тақсимланадиган соф фойда 51777110729 сўмни ташкил этади ва ушбу соф фойдани қуйидагича тақсимланиши тасдиқлансин:</w:t>
            </w:r>
          </w:p>
          <w:p w:rsidR="000700E7" w:rsidRPr="00DA3685" w:rsidRDefault="000700E7" w:rsidP="00D731E3">
            <w:pPr>
              <w:pStyle w:val="a6"/>
              <w:numPr>
                <w:ilvl w:val="0"/>
                <w:numId w:val="10"/>
              </w:numPr>
              <w:shd w:val="clear" w:color="auto" w:fill="FFFFFF"/>
              <w:spacing w:after="0" w:line="240" w:lineRule="auto"/>
              <w:ind w:left="0" w:right="100" w:firstLine="567"/>
              <w:jc w:val="both"/>
              <w:rPr>
                <w:rFonts w:ascii="Times New Roman" w:hAnsi="Times New Roman"/>
                <w:noProof/>
                <w:sz w:val="18"/>
                <w:szCs w:val="18"/>
                <w:lang w:val="uz-Cyrl-UZ"/>
              </w:rPr>
            </w:pPr>
            <w:r w:rsidRPr="00DA3685">
              <w:rPr>
                <w:rFonts w:ascii="Times New Roman" w:hAnsi="Times New Roman"/>
                <w:sz w:val="18"/>
                <w:szCs w:val="18"/>
                <w:lang w:val="uz-Cyrl-UZ"/>
              </w:rPr>
              <w:t>Ўзбекистон Республикасининг 2025 йил 25 декабрдаги “2026 йил учун Ўзбекистон Республикасининг Давлат бюджети тўғрисида”ги ЎРҚ-1105-сонли қонуни 12-бандида Давлат корхоналари ҳамда устав капиталида давлат улуши 50 фоиз ва ундан ортиқ миқдорда мавжуд бўлган юридик шахслар (шу жумладан уларнинг таркибига кирувчи корхоналар томонидан) 2026 йилнинг 1 июлига қадар 2025 йил якунлари бўйича ўз соф фойдасининг 50 фоизи миқдорида ажратмалар ва давлат улуши бўйича дивидендлар ҳисобланади ҳамда 2026 йилнинг 1 сентябридан кечиктирмай тегишли даражадаги бюджетларга ўтказилади деб белгилаб қўйилганидан келиб чиқиб</w:t>
            </w:r>
            <w:r w:rsidRPr="00DA3685">
              <w:rPr>
                <w:rFonts w:ascii="Times New Roman" w:hAnsi="Times New Roman"/>
                <w:noProof/>
                <w:sz w:val="18"/>
                <w:szCs w:val="18"/>
                <w:lang w:val="uz-Cyrl-UZ"/>
              </w:rPr>
              <w:t>, жами соф фойдани 50% қисми яъни, 25.888.555.365 сўм акциядорларга дивиденд тўлашга йўналтирилсин;</w:t>
            </w:r>
          </w:p>
          <w:p w:rsidR="000700E7" w:rsidRPr="00DA3685" w:rsidRDefault="000700E7" w:rsidP="00D731E3">
            <w:pPr>
              <w:pStyle w:val="a6"/>
              <w:numPr>
                <w:ilvl w:val="0"/>
                <w:numId w:val="10"/>
              </w:numPr>
              <w:shd w:val="clear" w:color="auto" w:fill="FFFFFF"/>
              <w:spacing w:after="0" w:line="240" w:lineRule="auto"/>
              <w:ind w:left="0" w:right="100" w:firstLine="567"/>
              <w:jc w:val="both"/>
              <w:rPr>
                <w:rFonts w:ascii="Times New Roman" w:hAnsi="Times New Roman"/>
                <w:sz w:val="18"/>
                <w:szCs w:val="18"/>
                <w:lang w:val="uz-Cyrl-UZ"/>
              </w:rPr>
            </w:pPr>
            <w:r w:rsidRPr="00DA3685">
              <w:rPr>
                <w:rFonts w:ascii="Times New Roman" w:hAnsi="Times New Roman"/>
                <w:noProof/>
                <w:sz w:val="18"/>
                <w:szCs w:val="18"/>
                <w:lang w:val="uz-Cyrl-UZ"/>
              </w:rPr>
              <w:t xml:space="preserve"> жамиятнинг заҳира жамғармасига жами соф фойдани 5% қисми, яъни 2.588.855.536 сўм ажратилсин;</w:t>
            </w:r>
          </w:p>
          <w:p w:rsidR="000700E7" w:rsidRPr="00DA3685" w:rsidRDefault="000700E7" w:rsidP="00D731E3">
            <w:pPr>
              <w:pStyle w:val="a6"/>
              <w:numPr>
                <w:ilvl w:val="0"/>
                <w:numId w:val="10"/>
              </w:numPr>
              <w:shd w:val="clear" w:color="auto" w:fill="FFFFFF"/>
              <w:spacing w:after="0" w:line="240" w:lineRule="auto"/>
              <w:ind w:left="0" w:right="100" w:firstLine="567"/>
              <w:jc w:val="both"/>
              <w:rPr>
                <w:rFonts w:ascii="Times New Roman" w:hAnsi="Times New Roman"/>
                <w:sz w:val="18"/>
                <w:szCs w:val="18"/>
                <w:lang w:val="uz-Cyrl-UZ"/>
              </w:rPr>
            </w:pPr>
            <w:r w:rsidRPr="00DA3685">
              <w:rPr>
                <w:rFonts w:ascii="Times New Roman" w:hAnsi="Times New Roman"/>
                <w:sz w:val="18"/>
                <w:szCs w:val="18"/>
                <w:lang w:val="uz-Cyrl-UZ"/>
              </w:rPr>
              <w:t xml:space="preserve">Тошкент шаҳар Давлат солиқ бошқармаси томонидан Ўзбекистон Республикаси Вазирлар Маҳкамасининг 2022 йил 17 августдаги 204-сонли баёни асос қилиниб, жамиятнинг банкдаги ҳисоб рақамидан такрорий равишда тўлов талабномаси орқали давлат улуши учун дивиденд тўловлари деб қайтадан жами ноқонуний кушимча ундириб олинган 6.916.744.207,71 </w:t>
            </w:r>
            <w:r w:rsidRPr="00DA3685">
              <w:rPr>
                <w:rFonts w:ascii="Times New Roman" w:hAnsi="Times New Roman"/>
                <w:color w:val="000000" w:themeColor="text1"/>
                <w:sz w:val="18"/>
                <w:szCs w:val="18"/>
                <w:lang w:val="uz-Cyrl-UZ"/>
              </w:rPr>
              <w:t xml:space="preserve">сўм пул маблаглари жамият бухгалтерия балансининг 310-сатрида акс эттирилган булиб, суд органларига киритилган даъво аризалар иқтисодий судларнинг қарорлари билан рад этилган, бугунги кунга даъво килиш муддати ҳам уч йилдан ошиб кетган. Ўзбекистон Республикаси Солиқ кодексининг 60-моддасида </w:t>
            </w:r>
            <w:r w:rsidRPr="00DA3685">
              <w:rPr>
                <w:rFonts w:ascii="Times New Roman" w:hAnsi="Times New Roman"/>
                <w:sz w:val="18"/>
                <w:szCs w:val="18"/>
                <w:lang w:val="uz-Cyrl-UZ"/>
              </w:rPr>
              <w:t>суднинг қарори билан мажбуриятни бекор бўлиши умидсиз қарз эканлиги қайд этилган, жами соф фойдадан 6.916.744.207,71 сўмни ушбу умидсиз қарздорликни ёпишга ажратилсин.</w:t>
            </w:r>
          </w:p>
          <w:p w:rsidR="000700E7" w:rsidRPr="00DA3685" w:rsidRDefault="000700E7" w:rsidP="00D731E3">
            <w:pPr>
              <w:pStyle w:val="a6"/>
              <w:numPr>
                <w:ilvl w:val="0"/>
                <w:numId w:val="10"/>
              </w:numPr>
              <w:shd w:val="clear" w:color="auto" w:fill="FFFFFF"/>
              <w:tabs>
                <w:tab w:val="left" w:pos="851"/>
                <w:tab w:val="left" w:pos="1134"/>
                <w:tab w:val="left" w:pos="1276"/>
              </w:tabs>
              <w:spacing w:after="0" w:line="240" w:lineRule="auto"/>
              <w:ind w:left="0" w:right="100" w:firstLine="567"/>
              <w:jc w:val="both"/>
              <w:rPr>
                <w:rFonts w:ascii="Times New Roman" w:hAnsi="Times New Roman"/>
                <w:noProof/>
                <w:sz w:val="18"/>
                <w:szCs w:val="18"/>
                <w:lang w:val="uz-Cyrl-UZ"/>
              </w:rPr>
            </w:pPr>
            <w:r w:rsidRPr="00DA3685">
              <w:rPr>
                <w:rFonts w:ascii="Times New Roman" w:hAnsi="Times New Roman"/>
                <w:noProof/>
                <w:sz w:val="18"/>
                <w:szCs w:val="18"/>
                <w:lang w:val="uz-Cyrl-UZ"/>
              </w:rPr>
              <w:t>жамият кузатув кенгаши тўғрисидаги низомга мувофиқ жамиятнинг молиявий имкониятидан келиб чиқиб, кенгаш аъзоларини йил якуни бўйича мукофотлашга 105.000.000 сўм ажратилсин ҳамда қолган 16.277.955.620,29 сўм соф фойдани жамиятнинг устав фондини (устав капиталини) унинг ўз капитали ҳисобидан кўпайтиришга йўналтириш тасдиқлансин.</w:t>
            </w:r>
          </w:p>
          <w:p w:rsidR="000700E7" w:rsidRPr="00DA3685" w:rsidRDefault="000700E7" w:rsidP="00D731E3">
            <w:pPr>
              <w:spacing w:after="0" w:line="240" w:lineRule="auto"/>
              <w:ind w:right="100"/>
              <w:jc w:val="both"/>
              <w:rPr>
                <w:rFonts w:ascii="Times New Roman" w:hAnsi="Times New Roman" w:cs="Times New Roman"/>
                <w:sz w:val="16"/>
                <w:szCs w:val="16"/>
                <w:lang w:val="uz-Cyrl-UZ"/>
              </w:rPr>
            </w:pPr>
          </w:p>
        </w:tc>
      </w:tr>
      <w:tr w:rsidR="006329A8" w:rsidRPr="00DA3685" w:rsidTr="00FE16AF">
        <w:trPr>
          <w:trHeight w:val="382"/>
        </w:trPr>
        <w:tc>
          <w:tcPr>
            <w:tcW w:w="262" w:type="dxa"/>
            <w:vMerge/>
            <w:tcBorders>
              <w:left w:val="single" w:sz="8" w:space="0" w:color="auto"/>
              <w:right w:val="single" w:sz="4" w:space="0" w:color="auto"/>
            </w:tcBorders>
            <w:shd w:val="clear" w:color="auto" w:fill="FFFFFF"/>
            <w:vAlign w:val="center"/>
            <w:hideMark/>
          </w:tcPr>
          <w:p w:rsidR="006329A8" w:rsidRPr="00DA3685" w:rsidRDefault="006329A8" w:rsidP="006329A8">
            <w:pPr>
              <w:rPr>
                <w:rFonts w:ascii="Arial Narrow" w:hAnsi="Arial Narrow" w:cstheme="minorHAnsi"/>
                <w:sz w:val="16"/>
                <w:szCs w:val="16"/>
                <w:lang w:val="uz-Cyrl-UZ"/>
              </w:rPr>
            </w:pPr>
          </w:p>
        </w:tc>
        <w:tc>
          <w:tcPr>
            <w:tcW w:w="53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6329A8" w:rsidRPr="00DA3685" w:rsidRDefault="006329A8" w:rsidP="006329A8">
            <w:pPr>
              <w:pStyle w:val="a3"/>
              <w:spacing w:before="0" w:beforeAutospacing="0" w:after="0" w:afterAutospacing="0"/>
              <w:jc w:val="center"/>
              <w:rPr>
                <w:rFonts w:ascii="Arial Narrow" w:hAnsi="Arial Narrow" w:cstheme="minorHAnsi"/>
                <w:color w:val="000000"/>
                <w:sz w:val="16"/>
                <w:szCs w:val="16"/>
                <w:lang w:val="en-US"/>
              </w:rPr>
            </w:pPr>
            <w:r w:rsidRPr="00DA3685">
              <w:rPr>
                <w:rFonts w:ascii="Arial Narrow" w:hAnsi="Arial Narrow" w:cstheme="minorHAnsi"/>
                <w:color w:val="000000"/>
                <w:sz w:val="16"/>
                <w:szCs w:val="16"/>
                <w:lang w:val="en-US"/>
              </w:rPr>
              <w:t>7</w:t>
            </w:r>
          </w:p>
        </w:tc>
        <w:tc>
          <w:tcPr>
            <w:tcW w:w="9519" w:type="dxa"/>
            <w:gridSpan w:val="10"/>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0700E7" w:rsidRPr="00DA3685" w:rsidRDefault="000700E7" w:rsidP="00D731E3">
            <w:pPr>
              <w:spacing w:after="0" w:line="240" w:lineRule="auto"/>
              <w:ind w:right="100" w:firstLine="567"/>
              <w:jc w:val="both"/>
              <w:rPr>
                <w:rFonts w:ascii="Times New Roman" w:hAnsi="Times New Roman" w:cs="Times New Roman"/>
                <w:i/>
                <w:sz w:val="18"/>
                <w:szCs w:val="18"/>
                <w:lang w:val="uz-Cyrl-UZ"/>
              </w:rPr>
            </w:pPr>
            <w:bookmarkStart w:id="1" w:name="_GoBack"/>
            <w:bookmarkEnd w:id="1"/>
            <w:r w:rsidRPr="00DA3685">
              <w:rPr>
                <w:rFonts w:ascii="Times New Roman" w:hAnsi="Times New Roman" w:cs="Times New Roman"/>
                <w:sz w:val="18"/>
                <w:szCs w:val="18"/>
                <w:lang w:val="uz-Cyrl-UZ"/>
              </w:rPr>
              <w:t>Жамиятнинг 2026 йилга мўлжалланган «Бизнес-режа»си ҳамда “Даромадлар ва харажатлар сметаси режаси” иловага мувофиқ тасдиқлансин, кейинчалик асосли бўлган ҳолларда кузатув кенгаши томонидан ўзгартириш ваколати берилсин. Жамият ижроия органига «Бизнес режа» параметрларини тўлиқ бажариш чораларини кўриш юклатилсин</w:t>
            </w:r>
            <w:r w:rsidRPr="00DA3685">
              <w:rPr>
                <w:rFonts w:ascii="Times New Roman" w:hAnsi="Times New Roman" w:cs="Times New Roman"/>
                <w:i/>
                <w:sz w:val="18"/>
                <w:szCs w:val="18"/>
                <w:lang w:val="uz-Cyrl-UZ"/>
              </w:rPr>
              <w:t>;</w:t>
            </w:r>
          </w:p>
          <w:p w:rsidR="006329A8" w:rsidRPr="00DA3685" w:rsidRDefault="006329A8" w:rsidP="00D731E3">
            <w:pPr>
              <w:spacing w:after="0" w:line="240" w:lineRule="auto"/>
              <w:ind w:right="100"/>
              <w:jc w:val="both"/>
              <w:rPr>
                <w:rFonts w:ascii="Times New Roman" w:hAnsi="Times New Roman" w:cs="Times New Roman"/>
                <w:i/>
                <w:sz w:val="16"/>
                <w:szCs w:val="16"/>
                <w:lang w:val="uz-Cyrl-UZ"/>
              </w:rPr>
            </w:pPr>
          </w:p>
        </w:tc>
      </w:tr>
      <w:tr w:rsidR="006329A8" w:rsidRPr="00DA3685" w:rsidTr="000700E7">
        <w:trPr>
          <w:trHeight w:val="629"/>
        </w:trPr>
        <w:tc>
          <w:tcPr>
            <w:tcW w:w="262" w:type="dxa"/>
            <w:vMerge/>
            <w:tcBorders>
              <w:left w:val="single" w:sz="8" w:space="0" w:color="auto"/>
              <w:right w:val="single" w:sz="4" w:space="0" w:color="auto"/>
            </w:tcBorders>
            <w:shd w:val="clear" w:color="auto" w:fill="FFFFFF"/>
            <w:vAlign w:val="center"/>
            <w:hideMark/>
          </w:tcPr>
          <w:p w:rsidR="006329A8" w:rsidRPr="00DA3685" w:rsidRDefault="006329A8" w:rsidP="006329A8">
            <w:pPr>
              <w:rPr>
                <w:rFonts w:ascii="Arial Narrow" w:hAnsi="Arial Narrow" w:cstheme="minorHAnsi"/>
                <w:sz w:val="16"/>
                <w:szCs w:val="16"/>
                <w:lang w:val="uz-Cyrl-UZ"/>
              </w:rPr>
            </w:pPr>
          </w:p>
        </w:tc>
        <w:tc>
          <w:tcPr>
            <w:tcW w:w="53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6329A8" w:rsidRPr="00DA3685" w:rsidRDefault="006329A8" w:rsidP="006329A8">
            <w:pPr>
              <w:pStyle w:val="a3"/>
              <w:spacing w:before="0" w:beforeAutospacing="0" w:after="0" w:afterAutospacing="0"/>
              <w:jc w:val="center"/>
              <w:rPr>
                <w:rFonts w:ascii="Arial Narrow" w:hAnsi="Arial Narrow" w:cstheme="minorHAnsi"/>
                <w:color w:val="000000"/>
                <w:sz w:val="16"/>
                <w:szCs w:val="16"/>
              </w:rPr>
            </w:pPr>
            <w:r w:rsidRPr="00DA3685">
              <w:rPr>
                <w:rFonts w:ascii="Arial Narrow" w:hAnsi="Arial Narrow" w:cstheme="minorHAnsi"/>
                <w:color w:val="000000"/>
                <w:sz w:val="16"/>
                <w:szCs w:val="16"/>
                <w:lang w:val="en-US"/>
              </w:rPr>
              <w:t>8</w:t>
            </w:r>
            <w:r w:rsidRPr="00DA3685">
              <w:rPr>
                <w:rFonts w:ascii="Arial Narrow" w:hAnsi="Arial Narrow" w:cstheme="minorHAnsi"/>
                <w:color w:val="000000"/>
                <w:sz w:val="16"/>
                <w:szCs w:val="16"/>
              </w:rPr>
              <w:t>.1</w:t>
            </w:r>
          </w:p>
        </w:tc>
        <w:tc>
          <w:tcPr>
            <w:tcW w:w="9519" w:type="dxa"/>
            <w:gridSpan w:val="10"/>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82399" w:rsidRPr="00DA3685" w:rsidRDefault="00982399" w:rsidP="00D731E3">
            <w:pPr>
              <w:spacing w:after="0" w:line="240" w:lineRule="auto"/>
              <w:ind w:right="100" w:firstLine="567"/>
              <w:jc w:val="both"/>
              <w:rPr>
                <w:rFonts w:ascii="Times New Roman" w:hAnsi="Times New Roman" w:cs="Times New Roman"/>
                <w:sz w:val="18"/>
                <w:szCs w:val="18"/>
                <w:lang w:val="uz-Cyrl-UZ"/>
              </w:rPr>
            </w:pPr>
            <w:r w:rsidRPr="00DA3685">
              <w:rPr>
                <w:rStyle w:val="a8"/>
                <w:rFonts w:ascii="Times New Roman" w:hAnsi="Times New Roman" w:cs="Times New Roman"/>
                <w:b w:val="0"/>
                <w:color w:val="000000"/>
                <w:sz w:val="18"/>
                <w:szCs w:val="18"/>
                <w:lang w:val="uz-Cyrl-UZ"/>
              </w:rPr>
              <w:t>Ўзбекистон Республикасининг 2022 йил 29 мартдаги Ўзбекистон Республикасининг 2022 йил 29 мартдаги “Корпоратив бошқарув тизими такомиллаштирилиши муносабати билан Ўзбекистон Республикасининг айрим қонун ҳужжатларига ўзгартириш ва қўшимчалар киритиш тўғрисида”ги ЎРҚ-760-сонли қонуни талабидан келиб чиқиб, жамият</w:t>
            </w:r>
            <w:r w:rsidRPr="00DA3685">
              <w:rPr>
                <w:rStyle w:val="a8"/>
                <w:rFonts w:ascii="Times New Roman" w:hAnsi="Times New Roman" w:cs="Times New Roman"/>
                <w:color w:val="000000"/>
                <w:sz w:val="18"/>
                <w:szCs w:val="18"/>
                <w:lang w:val="uz-Cyrl-UZ"/>
              </w:rPr>
              <w:t xml:space="preserve"> </w:t>
            </w:r>
            <w:r w:rsidRPr="00DA3685">
              <w:rPr>
                <w:rFonts w:ascii="Times New Roman" w:hAnsi="Times New Roman" w:cs="Times New Roman"/>
                <w:sz w:val="18"/>
                <w:szCs w:val="18"/>
                <w:lang w:val="uz-Cyrl-UZ"/>
              </w:rPr>
              <w:t>директори З.Закиров</w:t>
            </w:r>
            <w:r w:rsidRPr="00DA3685">
              <w:rPr>
                <w:rFonts w:ascii="Times New Roman" w:hAnsi="Times New Roman" w:cs="Times New Roman"/>
                <w:sz w:val="18"/>
                <w:szCs w:val="18"/>
                <w:lang w:val="uz-Latn-UZ"/>
              </w:rPr>
              <w:t xml:space="preserve"> билан меҳнат шартнома муддати 3 йилга тузилганлиги инобатга олинсин ва унинг 202</w:t>
            </w:r>
            <w:r w:rsidRPr="00DA3685">
              <w:rPr>
                <w:rFonts w:ascii="Times New Roman" w:hAnsi="Times New Roman" w:cs="Times New Roman"/>
                <w:sz w:val="18"/>
                <w:szCs w:val="18"/>
                <w:lang w:val="uz-Cyrl-UZ"/>
              </w:rPr>
              <w:t>5</w:t>
            </w:r>
            <w:r w:rsidRPr="00DA3685">
              <w:rPr>
                <w:rFonts w:ascii="Times New Roman" w:hAnsi="Times New Roman" w:cs="Times New Roman"/>
                <w:sz w:val="18"/>
                <w:szCs w:val="18"/>
                <w:lang w:val="uz-Latn-UZ"/>
              </w:rPr>
              <w:t xml:space="preserve"> йил фаолияти ижобий бўлганлиги сабабли меҳнат шартномасини муддати давом эттирилиши тасдиқлансин</w:t>
            </w:r>
            <w:r w:rsidRPr="00DA3685">
              <w:rPr>
                <w:rFonts w:ascii="Times New Roman" w:hAnsi="Times New Roman" w:cs="Times New Roman"/>
                <w:sz w:val="18"/>
                <w:szCs w:val="18"/>
                <w:lang w:val="uz-Cyrl-UZ"/>
              </w:rPr>
              <w:t>.</w:t>
            </w:r>
          </w:p>
          <w:p w:rsidR="006329A8" w:rsidRPr="00DA3685" w:rsidRDefault="006329A8" w:rsidP="00D731E3">
            <w:pPr>
              <w:spacing w:after="0" w:line="240" w:lineRule="auto"/>
              <w:ind w:right="100"/>
              <w:jc w:val="both"/>
              <w:rPr>
                <w:rFonts w:ascii="Times New Roman" w:hAnsi="Times New Roman" w:cs="Times New Roman"/>
                <w:sz w:val="16"/>
                <w:szCs w:val="16"/>
                <w:lang w:val="uz-Cyrl-UZ"/>
              </w:rPr>
            </w:pPr>
          </w:p>
        </w:tc>
      </w:tr>
      <w:tr w:rsidR="006329A8" w:rsidRPr="00DA3685" w:rsidTr="00D731E3">
        <w:trPr>
          <w:trHeight w:val="985"/>
        </w:trPr>
        <w:tc>
          <w:tcPr>
            <w:tcW w:w="262" w:type="dxa"/>
            <w:vMerge/>
            <w:tcBorders>
              <w:left w:val="single" w:sz="8" w:space="0" w:color="auto"/>
              <w:right w:val="single" w:sz="4" w:space="0" w:color="auto"/>
            </w:tcBorders>
            <w:shd w:val="clear" w:color="auto" w:fill="FFFFFF"/>
            <w:vAlign w:val="center"/>
          </w:tcPr>
          <w:p w:rsidR="006329A8" w:rsidRPr="00DA3685" w:rsidRDefault="006329A8" w:rsidP="006329A8">
            <w:pPr>
              <w:rPr>
                <w:rFonts w:ascii="Arial Narrow" w:hAnsi="Arial Narrow" w:cstheme="minorHAnsi"/>
                <w:sz w:val="16"/>
                <w:szCs w:val="16"/>
                <w:lang w:val="uz-Cyrl-UZ"/>
              </w:rPr>
            </w:pPr>
          </w:p>
        </w:tc>
        <w:tc>
          <w:tcPr>
            <w:tcW w:w="53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6329A8" w:rsidRPr="00DA3685" w:rsidRDefault="006329A8" w:rsidP="006329A8">
            <w:pPr>
              <w:pStyle w:val="a3"/>
              <w:spacing w:before="0" w:beforeAutospacing="0" w:after="0" w:afterAutospacing="0"/>
              <w:jc w:val="center"/>
              <w:rPr>
                <w:rFonts w:ascii="Arial Narrow" w:hAnsi="Arial Narrow" w:cstheme="minorHAnsi"/>
                <w:color w:val="000000"/>
                <w:sz w:val="16"/>
                <w:szCs w:val="16"/>
              </w:rPr>
            </w:pPr>
            <w:r w:rsidRPr="00DA3685">
              <w:rPr>
                <w:rFonts w:ascii="Arial Narrow" w:hAnsi="Arial Narrow" w:cstheme="minorHAnsi"/>
                <w:color w:val="000000"/>
                <w:sz w:val="16"/>
                <w:szCs w:val="16"/>
              </w:rPr>
              <w:t>8.2</w:t>
            </w:r>
          </w:p>
        </w:tc>
        <w:tc>
          <w:tcPr>
            <w:tcW w:w="9519" w:type="dxa"/>
            <w:gridSpan w:val="10"/>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6329A8" w:rsidRPr="00DA3685" w:rsidRDefault="006329A8" w:rsidP="00D731E3">
            <w:pPr>
              <w:spacing w:after="0" w:line="240" w:lineRule="auto"/>
              <w:ind w:right="100"/>
              <w:jc w:val="both"/>
              <w:rPr>
                <w:rStyle w:val="a8"/>
                <w:rFonts w:ascii="Times New Roman" w:hAnsi="Times New Roman" w:cs="Times New Roman"/>
                <w:b w:val="0"/>
                <w:bCs w:val="0"/>
                <w:color w:val="000000"/>
                <w:sz w:val="18"/>
                <w:szCs w:val="18"/>
                <w:lang w:val="uz-Cyrl-UZ"/>
              </w:rPr>
            </w:pPr>
            <w:r w:rsidRPr="00DA3685">
              <w:rPr>
                <w:rFonts w:ascii="Times New Roman" w:hAnsi="Times New Roman" w:cs="Times New Roman"/>
                <w:sz w:val="18"/>
                <w:szCs w:val="18"/>
                <w:lang w:val="uz-Cyrl-UZ"/>
              </w:rPr>
              <w:t xml:space="preserve">Белгилаб қўйилсинки, ҳар йили йил якуни бўйича бўлиб ўтадиган акциядорлар умумий йиғилишида жамият директорининг меҳнат шартномаси масаласи кўриб чиқилади ва бунда меҳнат шартномани давом эттирилишига жамият директорининг </w:t>
            </w:r>
            <w:r w:rsidRPr="00DA3685">
              <w:rPr>
                <w:rFonts w:ascii="Times New Roman" w:hAnsi="Times New Roman" w:cs="Times New Roman"/>
                <w:color w:val="000000"/>
                <w:sz w:val="18"/>
                <w:szCs w:val="18"/>
                <w:lang w:val="uz-Cyrl-UZ"/>
              </w:rPr>
              <w:t>жамият фаолияти самарадорлигини ошириш бўйича мажбуриятлари ҳамда жамиятнинг йиллик бизнес-режасини бажариши ҳолатига, ҳар чорак якуни бўйича жамият кузатув кенгаши олдида берадиган ҳисоботларининг даврийлигига қаралади.</w:t>
            </w:r>
          </w:p>
        </w:tc>
      </w:tr>
      <w:tr w:rsidR="00E97027" w:rsidRPr="00DA3685" w:rsidTr="00E97027">
        <w:trPr>
          <w:trHeight w:val="173"/>
        </w:trPr>
        <w:tc>
          <w:tcPr>
            <w:tcW w:w="262" w:type="dxa"/>
            <w:vMerge/>
            <w:tcBorders>
              <w:left w:val="single" w:sz="8" w:space="0" w:color="auto"/>
              <w:right w:val="single" w:sz="4" w:space="0" w:color="auto"/>
            </w:tcBorders>
            <w:shd w:val="clear" w:color="auto" w:fill="FFFFFF"/>
            <w:vAlign w:val="center"/>
            <w:hideMark/>
          </w:tcPr>
          <w:p w:rsidR="00E97027" w:rsidRPr="00DA3685" w:rsidRDefault="00E97027" w:rsidP="006329A8">
            <w:pPr>
              <w:rPr>
                <w:rFonts w:ascii="Arial Narrow" w:hAnsi="Arial Narrow" w:cstheme="minorHAnsi"/>
                <w:sz w:val="16"/>
                <w:szCs w:val="16"/>
                <w:lang w:val="uz-Cyrl-UZ"/>
              </w:rPr>
            </w:pPr>
          </w:p>
        </w:tc>
        <w:tc>
          <w:tcPr>
            <w:tcW w:w="53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E97027" w:rsidRPr="00DA3685" w:rsidRDefault="00E97027" w:rsidP="006329A8">
            <w:pPr>
              <w:pStyle w:val="a3"/>
              <w:spacing w:before="0" w:beforeAutospacing="0" w:after="0" w:afterAutospacing="0"/>
              <w:jc w:val="center"/>
              <w:rPr>
                <w:rFonts w:ascii="Arial Narrow" w:hAnsi="Arial Narrow" w:cstheme="minorHAnsi"/>
                <w:color w:val="000000"/>
                <w:sz w:val="16"/>
                <w:szCs w:val="16"/>
                <w:lang w:val="en-US"/>
              </w:rPr>
            </w:pPr>
            <w:r w:rsidRPr="00DA3685">
              <w:rPr>
                <w:rFonts w:ascii="Arial Narrow" w:hAnsi="Arial Narrow" w:cstheme="minorHAnsi"/>
                <w:color w:val="000000"/>
                <w:sz w:val="16"/>
                <w:szCs w:val="16"/>
                <w:lang w:val="en-US"/>
              </w:rPr>
              <w:t>9</w:t>
            </w:r>
          </w:p>
        </w:tc>
        <w:tc>
          <w:tcPr>
            <w:tcW w:w="9519" w:type="dxa"/>
            <w:gridSpan w:val="10"/>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82399" w:rsidRPr="00DA3685" w:rsidRDefault="00982399" w:rsidP="00D731E3">
            <w:pPr>
              <w:spacing w:after="0" w:line="240" w:lineRule="auto"/>
              <w:ind w:right="100" w:firstLine="567"/>
              <w:jc w:val="both"/>
              <w:rPr>
                <w:rFonts w:ascii="Times New Roman" w:hAnsi="Times New Roman" w:cs="Times New Roman"/>
                <w:sz w:val="18"/>
                <w:szCs w:val="18"/>
                <w:lang w:val="uz-Cyrl-UZ"/>
              </w:rPr>
            </w:pPr>
            <w:r w:rsidRPr="00DA3685">
              <w:rPr>
                <w:rFonts w:ascii="Times New Roman" w:hAnsi="Times New Roman" w:cs="Times New Roman"/>
                <w:sz w:val="18"/>
                <w:szCs w:val="18"/>
                <w:lang w:val="uz-Cyrl-UZ"/>
              </w:rPr>
              <w:t>Жамият Кузатув Кенгаши аъзолари қонунчиликка ва жамият уставига кўра 3 (уч) йил муддатга сайланганликлари ва уларнинг таркибида ўзгартириш йўқлиги қабул қилинсин.</w:t>
            </w:r>
            <w:r w:rsidRPr="00DA3685">
              <w:rPr>
                <w:rFonts w:ascii="Times New Roman" w:hAnsi="Times New Roman" w:cs="Times New Roman"/>
                <w:color w:val="000000"/>
                <w:sz w:val="18"/>
                <w:szCs w:val="18"/>
                <w:lang w:val="uz-Cyrl-UZ"/>
              </w:rPr>
              <w:t xml:space="preserve"> </w:t>
            </w:r>
          </w:p>
          <w:p w:rsidR="00E97027" w:rsidRPr="00DA3685" w:rsidRDefault="00E97027" w:rsidP="00D731E3">
            <w:pPr>
              <w:spacing w:after="0" w:line="240" w:lineRule="auto"/>
              <w:ind w:right="100"/>
              <w:jc w:val="both"/>
              <w:rPr>
                <w:rFonts w:ascii="Times New Roman" w:hAnsi="Times New Roman" w:cs="Times New Roman"/>
                <w:sz w:val="16"/>
                <w:szCs w:val="16"/>
                <w:lang w:val="uz-Cyrl-UZ"/>
              </w:rPr>
            </w:pPr>
          </w:p>
        </w:tc>
      </w:tr>
      <w:tr w:rsidR="006329A8" w:rsidRPr="00DA3685" w:rsidTr="00FE16AF">
        <w:trPr>
          <w:trHeight w:val="51"/>
        </w:trPr>
        <w:tc>
          <w:tcPr>
            <w:tcW w:w="262" w:type="dxa"/>
            <w:vMerge/>
            <w:tcBorders>
              <w:left w:val="single" w:sz="8" w:space="0" w:color="auto"/>
              <w:right w:val="single" w:sz="4" w:space="0" w:color="auto"/>
            </w:tcBorders>
            <w:shd w:val="clear" w:color="auto" w:fill="FFFFFF"/>
            <w:vAlign w:val="center"/>
          </w:tcPr>
          <w:p w:rsidR="006329A8" w:rsidRPr="00DA3685" w:rsidRDefault="006329A8" w:rsidP="006329A8">
            <w:pPr>
              <w:rPr>
                <w:rFonts w:ascii="Arial Narrow" w:hAnsi="Arial Narrow" w:cstheme="minorHAnsi"/>
                <w:sz w:val="16"/>
                <w:szCs w:val="16"/>
                <w:lang w:val="uz-Cyrl-UZ"/>
              </w:rPr>
            </w:pPr>
          </w:p>
        </w:tc>
        <w:tc>
          <w:tcPr>
            <w:tcW w:w="53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6329A8" w:rsidRPr="00DA3685" w:rsidRDefault="006329A8" w:rsidP="006329A8">
            <w:pPr>
              <w:pStyle w:val="a3"/>
              <w:spacing w:before="0" w:beforeAutospacing="0" w:after="0" w:afterAutospacing="0"/>
              <w:jc w:val="center"/>
              <w:rPr>
                <w:rFonts w:ascii="Arial Narrow" w:hAnsi="Arial Narrow" w:cstheme="minorHAnsi"/>
                <w:color w:val="000000"/>
                <w:sz w:val="16"/>
                <w:szCs w:val="16"/>
                <w:lang w:val="uz-Cyrl-UZ"/>
              </w:rPr>
            </w:pPr>
            <w:r w:rsidRPr="00DA3685">
              <w:rPr>
                <w:rFonts w:ascii="Arial Narrow" w:hAnsi="Arial Narrow" w:cstheme="minorHAnsi"/>
                <w:color w:val="000000"/>
                <w:sz w:val="16"/>
                <w:szCs w:val="16"/>
                <w:lang w:val="uz-Cyrl-UZ"/>
              </w:rPr>
              <w:t>10</w:t>
            </w:r>
          </w:p>
        </w:tc>
        <w:tc>
          <w:tcPr>
            <w:tcW w:w="9519" w:type="dxa"/>
            <w:gridSpan w:val="10"/>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82399" w:rsidRPr="00DA3685" w:rsidRDefault="00982399" w:rsidP="00D731E3">
            <w:pPr>
              <w:spacing w:after="0" w:line="240" w:lineRule="auto"/>
              <w:ind w:right="100" w:firstLine="567"/>
              <w:jc w:val="both"/>
              <w:rPr>
                <w:rFonts w:ascii="Times New Roman" w:hAnsi="Times New Roman" w:cs="Times New Roman"/>
                <w:i/>
                <w:sz w:val="18"/>
                <w:szCs w:val="18"/>
                <w:lang w:val="uz-Cyrl-UZ"/>
              </w:rPr>
            </w:pPr>
            <w:r w:rsidRPr="00DA3685">
              <w:rPr>
                <w:rFonts w:ascii="Times New Roman" w:hAnsi="Times New Roman" w:cs="Times New Roman"/>
                <w:b/>
                <w:sz w:val="18"/>
                <w:szCs w:val="18"/>
                <w:lang w:val="uz-Cyrl-UZ"/>
              </w:rPr>
              <w:t>.</w:t>
            </w:r>
            <w:r w:rsidRPr="00DA3685">
              <w:rPr>
                <w:rFonts w:ascii="Times New Roman" w:hAnsi="Times New Roman" w:cs="Times New Roman"/>
                <w:sz w:val="18"/>
                <w:szCs w:val="18"/>
                <w:lang w:val="uz-Cyrl-UZ"/>
              </w:rPr>
              <w:t xml:space="preserve"> Корпоратив бошқарув тизимини баҳолаш натижалари қабул қилинсин ва жамият кузатув кенгаши ҳамда ижроия органига корпоратив бошқарув тизимини баҳолаш натижаларини янада яхшилаш чораларини кўриш вазифаси юклатилсин</w:t>
            </w:r>
            <w:r w:rsidRPr="00DA3685">
              <w:rPr>
                <w:rFonts w:ascii="Times New Roman" w:hAnsi="Times New Roman" w:cs="Times New Roman"/>
                <w:i/>
                <w:sz w:val="18"/>
                <w:szCs w:val="18"/>
                <w:lang w:val="uz-Cyrl-UZ"/>
              </w:rPr>
              <w:t>;</w:t>
            </w:r>
          </w:p>
          <w:p w:rsidR="006329A8" w:rsidRPr="00DA3685" w:rsidRDefault="006329A8" w:rsidP="00D731E3">
            <w:pPr>
              <w:spacing w:after="0" w:line="240" w:lineRule="auto"/>
              <w:ind w:right="100"/>
              <w:jc w:val="both"/>
              <w:rPr>
                <w:rFonts w:ascii="Times New Roman" w:hAnsi="Times New Roman" w:cs="Times New Roman"/>
                <w:i/>
                <w:sz w:val="16"/>
                <w:szCs w:val="16"/>
                <w:lang w:val="uz-Cyrl-UZ"/>
              </w:rPr>
            </w:pPr>
          </w:p>
        </w:tc>
      </w:tr>
      <w:tr w:rsidR="006329A8" w:rsidRPr="00DA3685" w:rsidTr="00E97027">
        <w:trPr>
          <w:trHeight w:val="110"/>
        </w:trPr>
        <w:tc>
          <w:tcPr>
            <w:tcW w:w="262" w:type="dxa"/>
            <w:vMerge/>
            <w:tcBorders>
              <w:left w:val="single" w:sz="8" w:space="0" w:color="auto"/>
              <w:right w:val="single" w:sz="4" w:space="0" w:color="auto"/>
            </w:tcBorders>
            <w:shd w:val="clear" w:color="auto" w:fill="FFFFFF"/>
            <w:vAlign w:val="center"/>
          </w:tcPr>
          <w:p w:rsidR="006329A8" w:rsidRPr="00DA3685" w:rsidRDefault="006329A8" w:rsidP="006329A8">
            <w:pPr>
              <w:rPr>
                <w:rFonts w:ascii="Arial Narrow" w:hAnsi="Arial Narrow" w:cstheme="minorHAnsi"/>
                <w:sz w:val="16"/>
                <w:szCs w:val="16"/>
                <w:lang w:val="uz-Cyrl-UZ"/>
              </w:rPr>
            </w:pPr>
          </w:p>
        </w:tc>
        <w:tc>
          <w:tcPr>
            <w:tcW w:w="53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6329A8" w:rsidRPr="00DA3685" w:rsidRDefault="006329A8" w:rsidP="006329A8">
            <w:pPr>
              <w:pStyle w:val="a3"/>
              <w:spacing w:before="0" w:beforeAutospacing="0" w:after="0" w:afterAutospacing="0"/>
              <w:jc w:val="center"/>
              <w:rPr>
                <w:rFonts w:ascii="Arial Narrow" w:hAnsi="Arial Narrow" w:cstheme="minorHAnsi"/>
                <w:color w:val="000000"/>
                <w:sz w:val="16"/>
                <w:szCs w:val="16"/>
                <w:lang w:val="uz-Cyrl-UZ"/>
              </w:rPr>
            </w:pPr>
            <w:r w:rsidRPr="00DA3685">
              <w:rPr>
                <w:rFonts w:ascii="Arial Narrow" w:hAnsi="Arial Narrow" w:cstheme="minorHAnsi"/>
                <w:color w:val="000000"/>
                <w:sz w:val="16"/>
                <w:szCs w:val="16"/>
                <w:lang w:val="uz-Cyrl-UZ"/>
              </w:rPr>
              <w:t>11</w:t>
            </w:r>
          </w:p>
        </w:tc>
        <w:tc>
          <w:tcPr>
            <w:tcW w:w="9519" w:type="dxa"/>
            <w:gridSpan w:val="10"/>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82399" w:rsidRPr="00DA3685" w:rsidRDefault="00982399" w:rsidP="00D731E3">
            <w:pPr>
              <w:tabs>
                <w:tab w:val="left" w:pos="993"/>
              </w:tabs>
              <w:spacing w:after="0" w:line="240" w:lineRule="auto"/>
              <w:ind w:right="100" w:firstLine="567"/>
              <w:jc w:val="both"/>
              <w:rPr>
                <w:rFonts w:eastAsia="MS Mincho"/>
                <w:sz w:val="18"/>
                <w:szCs w:val="18"/>
                <w:lang w:val="uz-Cyrl-UZ" w:eastAsia="ja-JP"/>
              </w:rPr>
            </w:pPr>
            <w:r w:rsidRPr="00DA3685">
              <w:rPr>
                <w:rFonts w:eastAsia="MS Mincho"/>
                <w:sz w:val="18"/>
                <w:szCs w:val="18"/>
                <w:lang w:val="uz-Cyrl-UZ" w:eastAsia="ja-JP"/>
              </w:rPr>
              <w:t xml:space="preserve">Жамиятнинг 2026  йил  фаолияти учун жамият Аудитори этиб </w:t>
            </w:r>
            <w:r w:rsidRPr="00DA3685">
              <w:rPr>
                <w:sz w:val="18"/>
                <w:szCs w:val="18"/>
                <w:lang w:val="uz-Cyrl-UZ"/>
              </w:rPr>
              <w:t>“Tezkor-Malaka Natija” MCHJ тасдиқлансин ва унинг хизмат ҳақининг энг кўп миқдори миллий стандарт асосларида аудит кўриги учун 18,0 млн сўмгача этиб белгилансин.</w:t>
            </w:r>
          </w:p>
          <w:p w:rsidR="006329A8" w:rsidRPr="00DA3685" w:rsidRDefault="006329A8" w:rsidP="00D731E3">
            <w:pPr>
              <w:tabs>
                <w:tab w:val="left" w:pos="993"/>
              </w:tabs>
              <w:spacing w:after="0" w:line="240" w:lineRule="auto"/>
              <w:ind w:right="100"/>
              <w:jc w:val="both"/>
              <w:rPr>
                <w:rFonts w:ascii="Arial Narrow" w:eastAsia="MS Mincho" w:hAnsi="Arial Narrow" w:cstheme="minorHAnsi"/>
                <w:sz w:val="16"/>
                <w:szCs w:val="16"/>
                <w:lang w:val="uz-Cyrl-UZ" w:eastAsia="ja-JP"/>
              </w:rPr>
            </w:pPr>
          </w:p>
        </w:tc>
      </w:tr>
      <w:tr w:rsidR="006329A8" w:rsidRPr="00DA3685" w:rsidTr="0026095F">
        <w:trPr>
          <w:trHeight w:val="51"/>
        </w:trPr>
        <w:tc>
          <w:tcPr>
            <w:tcW w:w="262" w:type="dxa"/>
            <w:vMerge/>
            <w:tcBorders>
              <w:left w:val="single" w:sz="8" w:space="0" w:color="auto"/>
              <w:right w:val="single" w:sz="4" w:space="0" w:color="auto"/>
            </w:tcBorders>
            <w:shd w:val="clear" w:color="auto" w:fill="FFFFFF"/>
            <w:vAlign w:val="center"/>
          </w:tcPr>
          <w:p w:rsidR="006329A8" w:rsidRPr="00DA3685" w:rsidRDefault="006329A8" w:rsidP="006329A8">
            <w:pPr>
              <w:rPr>
                <w:rFonts w:ascii="Arial Narrow" w:hAnsi="Arial Narrow" w:cstheme="minorHAnsi"/>
                <w:sz w:val="16"/>
                <w:szCs w:val="16"/>
                <w:lang w:val="uz-Cyrl-UZ"/>
              </w:rPr>
            </w:pPr>
          </w:p>
        </w:tc>
        <w:tc>
          <w:tcPr>
            <w:tcW w:w="53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6329A8" w:rsidRPr="00DA3685" w:rsidRDefault="006329A8" w:rsidP="006329A8">
            <w:pPr>
              <w:pStyle w:val="a3"/>
              <w:spacing w:before="0" w:beforeAutospacing="0" w:after="0" w:afterAutospacing="0"/>
              <w:jc w:val="center"/>
              <w:rPr>
                <w:rFonts w:ascii="Arial Narrow" w:hAnsi="Arial Narrow" w:cstheme="minorHAnsi"/>
                <w:color w:val="000000"/>
                <w:sz w:val="16"/>
                <w:szCs w:val="16"/>
                <w:lang w:val="uz-Cyrl-UZ"/>
              </w:rPr>
            </w:pPr>
            <w:r w:rsidRPr="00DA3685">
              <w:rPr>
                <w:rFonts w:ascii="Arial Narrow" w:hAnsi="Arial Narrow" w:cstheme="minorHAnsi"/>
                <w:color w:val="000000"/>
                <w:sz w:val="16"/>
                <w:szCs w:val="16"/>
                <w:lang w:val="uz-Cyrl-UZ"/>
              </w:rPr>
              <w:t>12</w:t>
            </w:r>
          </w:p>
        </w:tc>
        <w:tc>
          <w:tcPr>
            <w:tcW w:w="9519" w:type="dxa"/>
            <w:gridSpan w:val="10"/>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82399" w:rsidRPr="00DA3685" w:rsidRDefault="00982399" w:rsidP="00D731E3">
            <w:pPr>
              <w:pStyle w:val="a4"/>
              <w:tabs>
                <w:tab w:val="left" w:pos="993"/>
                <w:tab w:val="left" w:pos="1134"/>
              </w:tabs>
              <w:ind w:right="100"/>
              <w:jc w:val="both"/>
              <w:rPr>
                <w:color w:val="C00000"/>
                <w:sz w:val="18"/>
                <w:szCs w:val="18"/>
                <w:lang w:val="uz-Cyrl-UZ"/>
              </w:rPr>
            </w:pPr>
            <w:r w:rsidRPr="00DA3685">
              <w:rPr>
                <w:rFonts w:eastAsia="MS Mincho"/>
                <w:sz w:val="18"/>
                <w:szCs w:val="18"/>
                <w:lang w:val="uz-Cyrl-UZ" w:eastAsia="ja-JP"/>
              </w:rPr>
              <w:t>Жамиятнинг ташкилий тузилмасига ўзгартириш йўқлиги қабул қилинсин.</w:t>
            </w:r>
          </w:p>
          <w:p w:rsidR="006329A8" w:rsidRPr="00DA3685" w:rsidRDefault="006329A8" w:rsidP="00D731E3">
            <w:pPr>
              <w:tabs>
                <w:tab w:val="left" w:pos="851"/>
                <w:tab w:val="left" w:pos="993"/>
              </w:tabs>
              <w:spacing w:after="0" w:line="240" w:lineRule="auto"/>
              <w:ind w:right="100"/>
              <w:jc w:val="both"/>
              <w:rPr>
                <w:rFonts w:ascii="Arial Narrow" w:hAnsi="Arial Narrow" w:cstheme="minorHAnsi"/>
                <w:color w:val="000000" w:themeColor="text1"/>
                <w:sz w:val="16"/>
                <w:szCs w:val="16"/>
                <w:lang w:val="uz-Cyrl-UZ"/>
              </w:rPr>
            </w:pPr>
          </w:p>
        </w:tc>
      </w:tr>
      <w:tr w:rsidR="00E97027" w:rsidRPr="00DA3685" w:rsidTr="00E97027">
        <w:trPr>
          <w:trHeight w:val="432"/>
        </w:trPr>
        <w:tc>
          <w:tcPr>
            <w:tcW w:w="262" w:type="dxa"/>
            <w:vMerge/>
            <w:tcBorders>
              <w:left w:val="single" w:sz="8" w:space="0" w:color="auto"/>
              <w:right w:val="single" w:sz="4" w:space="0" w:color="auto"/>
            </w:tcBorders>
            <w:shd w:val="clear" w:color="auto" w:fill="FFFFFF"/>
            <w:vAlign w:val="center"/>
          </w:tcPr>
          <w:p w:rsidR="00E97027" w:rsidRPr="00DA3685" w:rsidRDefault="00E97027" w:rsidP="006329A8">
            <w:pPr>
              <w:rPr>
                <w:rFonts w:ascii="Arial Narrow" w:hAnsi="Arial Narrow" w:cstheme="minorHAnsi"/>
                <w:sz w:val="16"/>
                <w:szCs w:val="16"/>
                <w:lang w:val="uz-Cyrl-UZ"/>
              </w:rPr>
            </w:pPr>
          </w:p>
        </w:tc>
        <w:tc>
          <w:tcPr>
            <w:tcW w:w="53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E97027" w:rsidRPr="00DA3685" w:rsidRDefault="00E97027" w:rsidP="006329A8">
            <w:pPr>
              <w:pStyle w:val="a3"/>
              <w:spacing w:before="0" w:beforeAutospacing="0" w:after="0" w:afterAutospacing="0"/>
              <w:jc w:val="center"/>
              <w:rPr>
                <w:rFonts w:ascii="Arial Narrow" w:hAnsi="Arial Narrow" w:cstheme="minorHAnsi"/>
                <w:color w:val="000000"/>
                <w:sz w:val="16"/>
                <w:szCs w:val="16"/>
                <w:lang w:val="uz-Cyrl-UZ"/>
              </w:rPr>
            </w:pPr>
            <w:r w:rsidRPr="00DA3685">
              <w:rPr>
                <w:rFonts w:ascii="Arial Narrow" w:hAnsi="Arial Narrow" w:cstheme="minorHAnsi"/>
                <w:color w:val="000000"/>
                <w:sz w:val="16"/>
                <w:szCs w:val="16"/>
                <w:lang w:val="uz-Cyrl-UZ"/>
              </w:rPr>
              <w:t>13</w:t>
            </w:r>
          </w:p>
        </w:tc>
        <w:tc>
          <w:tcPr>
            <w:tcW w:w="9519" w:type="dxa"/>
            <w:gridSpan w:val="10"/>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982399" w:rsidRPr="00DA3685" w:rsidRDefault="00982399" w:rsidP="00D731E3">
            <w:pPr>
              <w:tabs>
                <w:tab w:val="left" w:pos="426"/>
                <w:tab w:val="left" w:pos="851"/>
              </w:tabs>
              <w:spacing w:after="0" w:line="240" w:lineRule="auto"/>
              <w:ind w:right="100"/>
              <w:jc w:val="both"/>
              <w:rPr>
                <w:rFonts w:eastAsia="Times New Roman"/>
                <w:color w:val="000000"/>
                <w:sz w:val="18"/>
                <w:szCs w:val="18"/>
                <w:lang w:val="uz-Cyrl-UZ"/>
              </w:rPr>
            </w:pPr>
            <w:r w:rsidRPr="00DA3685">
              <w:rPr>
                <w:rFonts w:eastAsia="Times New Roman"/>
                <w:color w:val="000000"/>
                <w:sz w:val="18"/>
                <w:szCs w:val="18"/>
                <w:lang w:val="uz-Cyrl-UZ"/>
              </w:rPr>
              <w:t>Жамиятнинг янги таҳрирдаги Устави тасдиқлансин ҳамда белгиланган тартибда давлат рўйхатидан ўтказилиши амалга оширилсин.</w:t>
            </w:r>
          </w:p>
          <w:p w:rsidR="00E97027" w:rsidRPr="00DA3685" w:rsidRDefault="00E97027" w:rsidP="00D731E3">
            <w:pPr>
              <w:pStyle w:val="a6"/>
              <w:tabs>
                <w:tab w:val="left" w:pos="851"/>
                <w:tab w:val="left" w:pos="993"/>
                <w:tab w:val="left" w:pos="1276"/>
              </w:tabs>
              <w:spacing w:after="0" w:line="240" w:lineRule="auto"/>
              <w:ind w:left="0" w:right="100" w:firstLine="567"/>
              <w:jc w:val="both"/>
              <w:rPr>
                <w:rFonts w:ascii="Arial Narrow" w:eastAsiaTheme="minorHAnsi" w:hAnsi="Arial Narrow" w:cstheme="minorHAnsi"/>
                <w:noProof/>
                <w:sz w:val="16"/>
                <w:szCs w:val="16"/>
                <w:lang w:val="uz-Cyrl-UZ"/>
              </w:rPr>
            </w:pPr>
          </w:p>
        </w:tc>
      </w:tr>
      <w:tr w:rsidR="006329A8" w:rsidRPr="00DA3685" w:rsidTr="00E97027">
        <w:trPr>
          <w:trHeight w:val="273"/>
        </w:trPr>
        <w:tc>
          <w:tcPr>
            <w:tcW w:w="262" w:type="dxa"/>
            <w:vMerge/>
            <w:tcBorders>
              <w:left w:val="single" w:sz="8" w:space="0" w:color="auto"/>
              <w:bottom w:val="nil"/>
              <w:right w:val="single" w:sz="4" w:space="0" w:color="auto"/>
            </w:tcBorders>
            <w:shd w:val="clear" w:color="auto" w:fill="FFFFFF"/>
            <w:vAlign w:val="center"/>
          </w:tcPr>
          <w:p w:rsidR="006329A8" w:rsidRPr="00DA3685" w:rsidRDefault="006329A8" w:rsidP="006329A8">
            <w:pPr>
              <w:rPr>
                <w:rFonts w:ascii="Arial Narrow" w:hAnsi="Arial Narrow" w:cstheme="minorHAnsi"/>
                <w:sz w:val="16"/>
                <w:szCs w:val="16"/>
                <w:lang w:val="uz-Cyrl-UZ"/>
              </w:rPr>
            </w:pPr>
          </w:p>
        </w:tc>
        <w:tc>
          <w:tcPr>
            <w:tcW w:w="53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6329A8" w:rsidRPr="00DA3685" w:rsidRDefault="006329A8" w:rsidP="00E97027">
            <w:pPr>
              <w:pStyle w:val="a3"/>
              <w:spacing w:before="0" w:beforeAutospacing="0" w:after="0" w:afterAutospacing="0"/>
              <w:jc w:val="center"/>
              <w:rPr>
                <w:rFonts w:ascii="Arial Narrow" w:hAnsi="Arial Narrow" w:cstheme="minorHAnsi"/>
                <w:color w:val="000000"/>
                <w:sz w:val="16"/>
                <w:szCs w:val="16"/>
                <w:lang w:val="uz-Cyrl-UZ"/>
              </w:rPr>
            </w:pPr>
            <w:r w:rsidRPr="00DA3685">
              <w:rPr>
                <w:rFonts w:ascii="Arial Narrow" w:hAnsi="Arial Narrow" w:cstheme="minorHAnsi"/>
                <w:color w:val="000000"/>
                <w:sz w:val="16"/>
                <w:szCs w:val="16"/>
                <w:lang w:val="uz-Cyrl-UZ"/>
              </w:rPr>
              <w:t>1</w:t>
            </w:r>
            <w:r w:rsidR="00E97027" w:rsidRPr="00DA3685">
              <w:rPr>
                <w:rFonts w:ascii="Arial Narrow" w:hAnsi="Arial Narrow" w:cstheme="minorHAnsi"/>
                <w:color w:val="000000"/>
                <w:sz w:val="16"/>
                <w:szCs w:val="16"/>
                <w:lang w:val="uz-Cyrl-UZ"/>
              </w:rPr>
              <w:t>4</w:t>
            </w:r>
            <w:r w:rsidRPr="00DA3685">
              <w:rPr>
                <w:rFonts w:ascii="Arial Narrow" w:hAnsi="Arial Narrow" w:cstheme="minorHAnsi"/>
                <w:color w:val="000000"/>
                <w:sz w:val="16"/>
                <w:szCs w:val="16"/>
                <w:lang w:val="uz-Cyrl-UZ"/>
              </w:rPr>
              <w:t>.</w:t>
            </w:r>
          </w:p>
        </w:tc>
        <w:tc>
          <w:tcPr>
            <w:tcW w:w="9519" w:type="dxa"/>
            <w:gridSpan w:val="10"/>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6329A8" w:rsidRPr="00DA3685" w:rsidRDefault="006329A8" w:rsidP="00D731E3">
            <w:pPr>
              <w:pStyle w:val="a4"/>
              <w:tabs>
                <w:tab w:val="left" w:pos="993"/>
              </w:tabs>
              <w:ind w:right="100"/>
              <w:jc w:val="both"/>
              <w:rPr>
                <w:rFonts w:ascii="Arial Narrow" w:eastAsia="MS Mincho" w:hAnsi="Arial Narrow" w:cstheme="minorHAnsi"/>
                <w:sz w:val="16"/>
                <w:szCs w:val="16"/>
                <w:lang w:val="uz-Cyrl-UZ" w:eastAsia="ja-JP"/>
              </w:rPr>
            </w:pPr>
            <w:r w:rsidRPr="00DA3685">
              <w:rPr>
                <w:rFonts w:ascii="Arial Narrow" w:hAnsi="Arial Narrow" w:cstheme="minorHAnsi"/>
                <w:color w:val="000000"/>
                <w:sz w:val="16"/>
                <w:szCs w:val="16"/>
                <w:lang w:val="uz-Cyrl-UZ"/>
              </w:rPr>
              <w:t>Мазкур йи</w:t>
            </w:r>
            <w:r w:rsidRPr="00DA3685">
              <w:rPr>
                <w:rFonts w:ascii="Calibri" w:hAnsi="Calibri" w:cs="Calibri"/>
                <w:color w:val="000000"/>
                <w:sz w:val="16"/>
                <w:szCs w:val="16"/>
                <w:lang w:val="uz-Cyrl-UZ"/>
              </w:rPr>
              <w:t>ғ</w:t>
            </w:r>
            <w:r w:rsidRPr="00DA3685">
              <w:rPr>
                <w:rFonts w:ascii="Arial Narrow" w:hAnsi="Arial Narrow" w:cs="Arial Narrow"/>
                <w:color w:val="000000"/>
                <w:sz w:val="16"/>
                <w:szCs w:val="16"/>
                <w:lang w:val="uz-Cyrl-UZ"/>
              </w:rPr>
              <w:t>илиш</w:t>
            </w:r>
            <w:r w:rsidRPr="00DA3685">
              <w:rPr>
                <w:rFonts w:ascii="Arial Narrow" w:hAnsi="Arial Narrow" w:cstheme="minorHAnsi"/>
                <w:color w:val="000000"/>
                <w:sz w:val="16"/>
                <w:szCs w:val="16"/>
                <w:lang w:val="uz-Cyrl-UZ"/>
              </w:rPr>
              <w:t xml:space="preserve"> </w:t>
            </w:r>
            <w:r w:rsidRPr="00DA3685">
              <w:rPr>
                <w:rFonts w:ascii="Calibri" w:hAnsi="Calibri" w:cs="Calibri"/>
                <w:color w:val="000000"/>
                <w:sz w:val="16"/>
                <w:szCs w:val="16"/>
                <w:lang w:val="uz-Cyrl-UZ"/>
              </w:rPr>
              <w:t>қ</w:t>
            </w:r>
            <w:r w:rsidRPr="00DA3685">
              <w:rPr>
                <w:rFonts w:ascii="Arial Narrow" w:hAnsi="Arial Narrow" w:cs="Arial Narrow"/>
                <w:color w:val="000000"/>
                <w:sz w:val="16"/>
                <w:szCs w:val="16"/>
                <w:lang w:val="uz-Cyrl-UZ"/>
              </w:rPr>
              <w:t>арори</w:t>
            </w:r>
            <w:r w:rsidRPr="00DA3685">
              <w:rPr>
                <w:rFonts w:ascii="Arial Narrow" w:hAnsi="Arial Narrow" w:cstheme="minorHAnsi"/>
                <w:color w:val="000000"/>
                <w:sz w:val="16"/>
                <w:szCs w:val="16"/>
                <w:lang w:val="uz-Cyrl-UZ"/>
              </w:rPr>
              <w:t xml:space="preserve"> </w:t>
            </w:r>
            <w:r w:rsidRPr="00DA3685">
              <w:rPr>
                <w:rFonts w:ascii="Arial Narrow" w:hAnsi="Arial Narrow" w:cs="Arial Narrow"/>
                <w:color w:val="000000"/>
                <w:sz w:val="16"/>
                <w:szCs w:val="16"/>
                <w:lang w:val="uz-Cyrl-UZ"/>
              </w:rPr>
              <w:t>ижросини</w:t>
            </w:r>
            <w:r w:rsidRPr="00DA3685">
              <w:rPr>
                <w:rFonts w:ascii="Arial Narrow" w:hAnsi="Arial Narrow" w:cstheme="minorHAnsi"/>
                <w:color w:val="000000"/>
                <w:sz w:val="16"/>
                <w:szCs w:val="16"/>
                <w:lang w:val="uz-Cyrl-UZ"/>
              </w:rPr>
              <w:t xml:space="preserve"> таъминлаш жамият ижроия органига юклатилсин</w:t>
            </w:r>
          </w:p>
        </w:tc>
      </w:tr>
      <w:bookmarkEnd w:id="0"/>
    </w:tbl>
    <w:p w:rsidR="00E82DE7" w:rsidRPr="00DA3685" w:rsidRDefault="00E82DE7" w:rsidP="00C75B14">
      <w:pPr>
        <w:jc w:val="center"/>
        <w:rPr>
          <w:rFonts w:ascii="Arial Narrow" w:hAnsi="Arial Narrow"/>
          <w:sz w:val="16"/>
          <w:szCs w:val="16"/>
          <w:lang w:val="uz-Cyrl-UZ"/>
        </w:rPr>
      </w:pPr>
    </w:p>
    <w:tbl>
      <w:tblPr>
        <w:tblW w:w="10109" w:type="dxa"/>
        <w:tblInd w:w="-42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5588"/>
        <w:gridCol w:w="4521"/>
      </w:tblGrid>
      <w:tr w:rsidR="008457F6" w:rsidRPr="00DA3685" w:rsidTr="00336C79">
        <w:tc>
          <w:tcPr>
            <w:tcW w:w="2764"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DA3685" w:rsidRDefault="008457F6" w:rsidP="00336C79">
            <w:pPr>
              <w:spacing w:after="0" w:line="240" w:lineRule="auto"/>
              <w:ind w:left="120" w:right="120"/>
              <w:rPr>
                <w:rFonts w:ascii="Arial Narrow" w:hAnsi="Arial Narrow" w:cstheme="minorHAnsi"/>
                <w:color w:val="000000" w:themeColor="text1"/>
                <w:sz w:val="16"/>
                <w:szCs w:val="16"/>
                <w:lang w:val="uz-Cyrl-UZ"/>
              </w:rPr>
            </w:pPr>
          </w:p>
          <w:p w:rsidR="008457F6" w:rsidRPr="00DA3685" w:rsidRDefault="008457F6" w:rsidP="00336C79">
            <w:pPr>
              <w:spacing w:after="0" w:line="240" w:lineRule="auto"/>
              <w:ind w:left="120" w:right="120"/>
              <w:rPr>
                <w:rFonts w:ascii="Arial Narrow" w:hAnsi="Arial Narrow" w:cstheme="minorHAnsi"/>
                <w:color w:val="000000" w:themeColor="text1"/>
                <w:sz w:val="16"/>
                <w:szCs w:val="16"/>
              </w:rPr>
            </w:pPr>
            <w:proofErr w:type="spellStart"/>
            <w:r w:rsidRPr="00DA3685">
              <w:rPr>
                <w:rFonts w:ascii="Arial Narrow" w:hAnsi="Arial Narrow" w:cstheme="minorHAnsi"/>
                <w:color w:val="000000" w:themeColor="text1"/>
                <w:sz w:val="16"/>
                <w:szCs w:val="16"/>
              </w:rPr>
              <w:t>Ижроия</w:t>
            </w:r>
            <w:proofErr w:type="spellEnd"/>
            <w:r w:rsidR="00EC6A04" w:rsidRPr="00DA3685">
              <w:rPr>
                <w:rFonts w:ascii="Arial Narrow" w:hAnsi="Arial Narrow" w:cstheme="minorHAnsi"/>
                <w:color w:val="000000" w:themeColor="text1"/>
                <w:sz w:val="16"/>
                <w:szCs w:val="16"/>
                <w:lang w:val="uz-Cyrl-UZ"/>
              </w:rPr>
              <w:t xml:space="preserve"> </w:t>
            </w:r>
            <w:proofErr w:type="spellStart"/>
            <w:r w:rsidRPr="00DA3685">
              <w:rPr>
                <w:rFonts w:ascii="Arial Narrow" w:hAnsi="Arial Narrow" w:cstheme="minorHAnsi"/>
                <w:color w:val="000000" w:themeColor="text1"/>
                <w:sz w:val="16"/>
                <w:szCs w:val="16"/>
              </w:rPr>
              <w:t>органи</w:t>
            </w:r>
            <w:proofErr w:type="spellEnd"/>
            <w:r w:rsidR="00EC6A04" w:rsidRPr="00DA3685">
              <w:rPr>
                <w:rFonts w:ascii="Arial Narrow" w:hAnsi="Arial Narrow" w:cstheme="minorHAnsi"/>
                <w:color w:val="000000" w:themeColor="text1"/>
                <w:sz w:val="16"/>
                <w:szCs w:val="16"/>
                <w:lang w:val="uz-Cyrl-UZ"/>
              </w:rPr>
              <w:t xml:space="preserve"> </w:t>
            </w:r>
            <w:proofErr w:type="spellStart"/>
            <w:r w:rsidRPr="00DA3685">
              <w:rPr>
                <w:rFonts w:ascii="Arial Narrow" w:hAnsi="Arial Narrow" w:cstheme="minorHAnsi"/>
                <w:color w:val="000000" w:themeColor="text1"/>
                <w:sz w:val="16"/>
                <w:szCs w:val="16"/>
              </w:rPr>
              <w:t>ра</w:t>
            </w:r>
            <w:r w:rsidRPr="00DA3685">
              <w:rPr>
                <w:rFonts w:ascii="Calibri" w:hAnsi="Calibri" w:cs="Calibri"/>
                <w:color w:val="000000" w:themeColor="text1"/>
                <w:sz w:val="16"/>
                <w:szCs w:val="16"/>
              </w:rPr>
              <w:t>ҳ</w:t>
            </w:r>
            <w:r w:rsidRPr="00DA3685">
              <w:rPr>
                <w:rFonts w:ascii="Arial Narrow" w:hAnsi="Arial Narrow" w:cs="Arial Narrow"/>
                <w:color w:val="000000" w:themeColor="text1"/>
                <w:sz w:val="16"/>
                <w:szCs w:val="16"/>
              </w:rPr>
              <w:t>барининг</w:t>
            </w:r>
            <w:proofErr w:type="spellEnd"/>
            <w:r w:rsidRPr="00DA3685">
              <w:rPr>
                <w:rFonts w:ascii="Arial Narrow" w:hAnsi="Arial Narrow" w:cstheme="minorHAnsi"/>
                <w:color w:val="000000" w:themeColor="text1"/>
                <w:sz w:val="16"/>
                <w:szCs w:val="16"/>
              </w:rPr>
              <w:t xml:space="preserve"> </w:t>
            </w:r>
            <w:r w:rsidRPr="00DA3685">
              <w:rPr>
                <w:rFonts w:ascii="Arial Narrow" w:hAnsi="Arial Narrow" w:cs="Arial Narrow"/>
                <w:color w:val="000000" w:themeColor="text1"/>
                <w:sz w:val="16"/>
                <w:szCs w:val="16"/>
              </w:rPr>
              <w:t>Ф</w:t>
            </w:r>
            <w:r w:rsidRPr="00DA3685">
              <w:rPr>
                <w:rFonts w:ascii="Arial Narrow" w:hAnsi="Arial Narrow" w:cstheme="minorHAnsi"/>
                <w:color w:val="000000" w:themeColor="text1"/>
                <w:sz w:val="16"/>
                <w:szCs w:val="16"/>
              </w:rPr>
              <w:t>.</w:t>
            </w:r>
            <w:r w:rsidRPr="00DA3685">
              <w:rPr>
                <w:rFonts w:ascii="Arial Narrow" w:hAnsi="Arial Narrow" w:cs="Arial Narrow"/>
                <w:color w:val="000000" w:themeColor="text1"/>
                <w:sz w:val="16"/>
                <w:szCs w:val="16"/>
              </w:rPr>
              <w:t>И</w:t>
            </w:r>
            <w:r w:rsidRPr="00DA3685">
              <w:rPr>
                <w:rFonts w:ascii="Arial Narrow" w:hAnsi="Arial Narrow" w:cstheme="minorHAnsi"/>
                <w:color w:val="000000" w:themeColor="text1"/>
                <w:sz w:val="16"/>
                <w:szCs w:val="16"/>
              </w:rPr>
              <w:t>.</w:t>
            </w:r>
            <w:r w:rsidRPr="00DA3685">
              <w:rPr>
                <w:rFonts w:ascii="Arial Narrow" w:hAnsi="Arial Narrow" w:cs="Arial Narrow"/>
                <w:color w:val="000000" w:themeColor="text1"/>
                <w:sz w:val="16"/>
                <w:szCs w:val="16"/>
              </w:rPr>
              <w:t>Ш</w:t>
            </w:r>
            <w:r w:rsidRPr="00DA3685">
              <w:rPr>
                <w:rFonts w:ascii="Arial Narrow" w:hAnsi="Arial Narrow" w:cstheme="minorHAnsi"/>
                <w:color w:val="000000" w:themeColor="text1"/>
                <w:sz w:val="16"/>
                <w:szCs w:val="16"/>
              </w:rPr>
              <w:t>.:</w:t>
            </w:r>
          </w:p>
        </w:tc>
        <w:tc>
          <w:tcPr>
            <w:tcW w:w="2236"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DA3685" w:rsidRDefault="008457F6" w:rsidP="00336C79">
            <w:pPr>
              <w:spacing w:after="0" w:line="240" w:lineRule="auto"/>
              <w:ind w:left="120" w:right="120"/>
              <w:rPr>
                <w:rFonts w:ascii="Arial Narrow" w:hAnsi="Arial Narrow" w:cstheme="minorHAnsi"/>
                <w:color w:val="000000" w:themeColor="text1"/>
                <w:sz w:val="16"/>
                <w:szCs w:val="16"/>
                <w:lang w:val="uz-Cyrl-UZ"/>
              </w:rPr>
            </w:pPr>
          </w:p>
          <w:p w:rsidR="008457F6" w:rsidRPr="00DA3685" w:rsidRDefault="005E3599" w:rsidP="00336C79">
            <w:pPr>
              <w:spacing w:after="0" w:line="240" w:lineRule="auto"/>
              <w:ind w:left="120" w:right="120"/>
              <w:rPr>
                <w:rFonts w:ascii="Arial Narrow" w:hAnsi="Arial Narrow" w:cstheme="minorHAnsi"/>
                <w:color w:val="000000" w:themeColor="text1"/>
                <w:sz w:val="16"/>
                <w:szCs w:val="16"/>
              </w:rPr>
            </w:pPr>
            <w:r w:rsidRPr="00DA3685">
              <w:rPr>
                <w:rFonts w:ascii="Arial Narrow" w:hAnsi="Arial Narrow" w:cstheme="minorHAnsi"/>
                <w:color w:val="000000" w:themeColor="text1"/>
                <w:sz w:val="16"/>
                <w:szCs w:val="16"/>
                <w:lang w:val="uz-Cyrl-UZ"/>
              </w:rPr>
              <w:t>Закиров Зафар Махмудович</w:t>
            </w:r>
          </w:p>
        </w:tc>
      </w:tr>
      <w:tr w:rsidR="008457F6" w:rsidRPr="00DA3685" w:rsidTr="00336C79">
        <w:tc>
          <w:tcPr>
            <w:tcW w:w="2764"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DA3685" w:rsidRDefault="008457F6" w:rsidP="00336C79">
            <w:pPr>
              <w:spacing w:after="0" w:line="240" w:lineRule="auto"/>
              <w:ind w:left="120" w:right="120"/>
              <w:rPr>
                <w:rFonts w:ascii="Arial Narrow" w:hAnsi="Arial Narrow" w:cstheme="minorHAnsi"/>
                <w:color w:val="000000" w:themeColor="text1"/>
                <w:sz w:val="16"/>
                <w:szCs w:val="16"/>
              </w:rPr>
            </w:pPr>
            <w:r w:rsidRPr="00DA3685">
              <w:rPr>
                <w:rFonts w:ascii="Arial Narrow" w:hAnsi="Arial Narrow" w:cstheme="minorHAnsi"/>
                <w:color w:val="000000" w:themeColor="text1"/>
                <w:sz w:val="16"/>
                <w:szCs w:val="16"/>
              </w:rPr>
              <w:t xml:space="preserve">Бош </w:t>
            </w:r>
            <w:proofErr w:type="spellStart"/>
            <w:r w:rsidRPr="00DA3685">
              <w:rPr>
                <w:rFonts w:ascii="Arial Narrow" w:hAnsi="Arial Narrow" w:cstheme="minorHAnsi"/>
                <w:color w:val="000000" w:themeColor="text1"/>
                <w:sz w:val="16"/>
                <w:szCs w:val="16"/>
              </w:rPr>
              <w:t>бухгалтернинг</w:t>
            </w:r>
            <w:proofErr w:type="spellEnd"/>
            <w:r w:rsidRPr="00DA3685">
              <w:rPr>
                <w:rFonts w:ascii="Arial Narrow" w:hAnsi="Arial Narrow" w:cstheme="minorHAnsi"/>
                <w:color w:val="000000" w:themeColor="text1"/>
                <w:sz w:val="16"/>
                <w:szCs w:val="16"/>
              </w:rPr>
              <w:t xml:space="preserve"> Ф.И.Ш.:</w:t>
            </w:r>
          </w:p>
        </w:tc>
        <w:tc>
          <w:tcPr>
            <w:tcW w:w="2236"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DA3685" w:rsidRDefault="005E3599" w:rsidP="00336C79">
            <w:pPr>
              <w:spacing w:after="0" w:line="240" w:lineRule="auto"/>
              <w:ind w:left="120" w:right="120"/>
              <w:rPr>
                <w:rFonts w:ascii="Arial Narrow" w:hAnsi="Arial Narrow" w:cstheme="minorHAnsi"/>
                <w:color w:val="000000" w:themeColor="text1"/>
                <w:sz w:val="16"/>
                <w:szCs w:val="16"/>
                <w:lang w:val="uz-Cyrl-UZ"/>
              </w:rPr>
            </w:pPr>
            <w:r w:rsidRPr="00DA3685">
              <w:rPr>
                <w:rFonts w:ascii="Arial Narrow" w:hAnsi="Arial Narrow" w:cstheme="minorHAnsi"/>
                <w:color w:val="000000" w:themeColor="text1"/>
                <w:sz w:val="16"/>
                <w:szCs w:val="16"/>
                <w:lang w:val="uz-Cyrl-UZ"/>
              </w:rPr>
              <w:t>Абдухалилов Тохир Валиевич</w:t>
            </w:r>
          </w:p>
        </w:tc>
      </w:tr>
      <w:tr w:rsidR="008457F6" w:rsidRPr="00DA3685" w:rsidTr="00336C79">
        <w:tc>
          <w:tcPr>
            <w:tcW w:w="2764"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DA3685" w:rsidRDefault="008457F6" w:rsidP="00EC6A04">
            <w:pPr>
              <w:spacing w:after="0" w:line="240" w:lineRule="auto"/>
              <w:ind w:left="120" w:right="120"/>
              <w:rPr>
                <w:rFonts w:ascii="Arial Narrow" w:hAnsi="Arial Narrow" w:cstheme="minorHAnsi"/>
                <w:color w:val="000000" w:themeColor="text1"/>
                <w:sz w:val="16"/>
                <w:szCs w:val="16"/>
              </w:rPr>
            </w:pPr>
            <w:r w:rsidRPr="00DA3685">
              <w:rPr>
                <w:rFonts w:ascii="Arial Narrow" w:hAnsi="Arial Narrow" w:cstheme="minorHAnsi"/>
                <w:color w:val="000000" w:themeColor="text1"/>
                <w:sz w:val="16"/>
                <w:szCs w:val="16"/>
              </w:rPr>
              <w:t>Веб-сайт</w:t>
            </w:r>
            <w:r w:rsidR="00EC6A04" w:rsidRPr="00DA3685">
              <w:rPr>
                <w:rFonts w:ascii="Arial Narrow" w:hAnsi="Arial Narrow" w:cstheme="minorHAnsi"/>
                <w:color w:val="000000" w:themeColor="text1"/>
                <w:sz w:val="16"/>
                <w:szCs w:val="16"/>
                <w:lang w:val="uz-Cyrl-UZ"/>
              </w:rPr>
              <w:t>д</w:t>
            </w:r>
            <w:r w:rsidRPr="00DA3685">
              <w:rPr>
                <w:rFonts w:ascii="Arial Narrow" w:hAnsi="Arial Narrow" w:cstheme="minorHAnsi"/>
                <w:color w:val="000000" w:themeColor="text1"/>
                <w:sz w:val="16"/>
                <w:szCs w:val="16"/>
              </w:rPr>
              <w:t>а</w:t>
            </w:r>
            <w:r w:rsidR="00EC6A04" w:rsidRPr="00DA3685">
              <w:rPr>
                <w:rFonts w:ascii="Arial Narrow" w:hAnsi="Arial Narrow" w:cstheme="minorHAnsi"/>
                <w:color w:val="000000" w:themeColor="text1"/>
                <w:sz w:val="16"/>
                <w:szCs w:val="16"/>
                <w:lang w:val="uz-Cyrl-UZ"/>
              </w:rPr>
              <w:t xml:space="preserve"> </w:t>
            </w:r>
            <w:proofErr w:type="spellStart"/>
            <w:r w:rsidRPr="00DA3685">
              <w:rPr>
                <w:rFonts w:ascii="Arial Narrow" w:hAnsi="Arial Narrow" w:cstheme="minorHAnsi"/>
                <w:color w:val="000000" w:themeColor="text1"/>
                <w:sz w:val="16"/>
                <w:szCs w:val="16"/>
              </w:rPr>
              <w:t>ахборот</w:t>
            </w:r>
            <w:proofErr w:type="spellEnd"/>
            <w:r w:rsidR="00EC6A04" w:rsidRPr="00DA3685">
              <w:rPr>
                <w:rFonts w:ascii="Arial Narrow" w:hAnsi="Arial Narrow" w:cstheme="minorHAnsi"/>
                <w:color w:val="000000" w:themeColor="text1"/>
                <w:sz w:val="16"/>
                <w:szCs w:val="16"/>
                <w:lang w:val="uz-Cyrl-UZ"/>
              </w:rPr>
              <w:t xml:space="preserve"> </w:t>
            </w:r>
            <w:proofErr w:type="spellStart"/>
            <w:r w:rsidRPr="00DA3685">
              <w:rPr>
                <w:rFonts w:ascii="Arial Narrow" w:hAnsi="Arial Narrow" w:cstheme="minorHAnsi"/>
                <w:color w:val="000000" w:themeColor="text1"/>
                <w:sz w:val="16"/>
                <w:szCs w:val="16"/>
              </w:rPr>
              <w:t>жойлаштирган</w:t>
            </w:r>
            <w:proofErr w:type="spellEnd"/>
            <w:r w:rsidR="00EC6A04" w:rsidRPr="00DA3685">
              <w:rPr>
                <w:rFonts w:ascii="Arial Narrow" w:hAnsi="Arial Narrow" w:cstheme="minorHAnsi"/>
                <w:color w:val="000000" w:themeColor="text1"/>
                <w:sz w:val="16"/>
                <w:szCs w:val="16"/>
                <w:lang w:val="uz-Cyrl-UZ"/>
              </w:rPr>
              <w:t xml:space="preserve"> </w:t>
            </w:r>
            <w:proofErr w:type="spellStart"/>
            <w:r w:rsidRPr="00DA3685">
              <w:rPr>
                <w:rFonts w:ascii="Arial Narrow" w:hAnsi="Arial Narrow" w:cstheme="minorHAnsi"/>
                <w:color w:val="000000" w:themeColor="text1"/>
                <w:sz w:val="16"/>
                <w:szCs w:val="16"/>
              </w:rPr>
              <w:t>ваколатли</w:t>
            </w:r>
            <w:proofErr w:type="spellEnd"/>
            <w:r w:rsidR="00EC6A04" w:rsidRPr="00DA3685">
              <w:rPr>
                <w:rFonts w:ascii="Arial Narrow" w:hAnsi="Arial Narrow" w:cstheme="minorHAnsi"/>
                <w:color w:val="000000" w:themeColor="text1"/>
                <w:sz w:val="16"/>
                <w:szCs w:val="16"/>
                <w:lang w:val="uz-Cyrl-UZ"/>
              </w:rPr>
              <w:t xml:space="preserve"> </w:t>
            </w:r>
            <w:proofErr w:type="spellStart"/>
            <w:r w:rsidRPr="00DA3685">
              <w:rPr>
                <w:rFonts w:ascii="Arial Narrow" w:hAnsi="Arial Narrow" w:cstheme="minorHAnsi"/>
                <w:color w:val="000000" w:themeColor="text1"/>
                <w:sz w:val="16"/>
                <w:szCs w:val="16"/>
              </w:rPr>
              <w:t>шахснинг</w:t>
            </w:r>
            <w:proofErr w:type="spellEnd"/>
            <w:r w:rsidRPr="00DA3685">
              <w:rPr>
                <w:rFonts w:ascii="Arial Narrow" w:hAnsi="Arial Narrow" w:cstheme="minorHAnsi"/>
                <w:color w:val="000000" w:themeColor="text1"/>
                <w:sz w:val="16"/>
                <w:szCs w:val="16"/>
              </w:rPr>
              <w:t xml:space="preserve"> Ф.И.Ш.:</w:t>
            </w:r>
          </w:p>
        </w:tc>
        <w:tc>
          <w:tcPr>
            <w:tcW w:w="2236"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vAlign w:val="bottom"/>
            <w:hideMark/>
          </w:tcPr>
          <w:p w:rsidR="008457F6" w:rsidRPr="00DA3685" w:rsidRDefault="008457F6" w:rsidP="00336C79">
            <w:pPr>
              <w:spacing w:after="0" w:line="240" w:lineRule="auto"/>
              <w:ind w:left="120" w:right="120"/>
              <w:rPr>
                <w:rFonts w:ascii="Arial Narrow" w:hAnsi="Arial Narrow" w:cstheme="minorHAnsi"/>
                <w:color w:val="000000" w:themeColor="text1"/>
                <w:sz w:val="16"/>
                <w:szCs w:val="16"/>
              </w:rPr>
            </w:pPr>
            <w:proofErr w:type="spellStart"/>
            <w:r w:rsidRPr="00DA3685">
              <w:rPr>
                <w:rFonts w:ascii="Arial Narrow" w:hAnsi="Arial Narrow" w:cstheme="minorHAnsi"/>
                <w:color w:val="000000" w:themeColor="text1"/>
                <w:sz w:val="16"/>
                <w:szCs w:val="16"/>
              </w:rPr>
              <w:t>Хужаярова</w:t>
            </w:r>
            <w:proofErr w:type="spellEnd"/>
            <w:r w:rsidR="00EC6A04" w:rsidRPr="00DA3685">
              <w:rPr>
                <w:rFonts w:ascii="Arial Narrow" w:hAnsi="Arial Narrow" w:cstheme="minorHAnsi"/>
                <w:color w:val="000000" w:themeColor="text1"/>
                <w:sz w:val="16"/>
                <w:szCs w:val="16"/>
                <w:lang w:val="uz-Cyrl-UZ"/>
              </w:rPr>
              <w:t xml:space="preserve"> </w:t>
            </w:r>
            <w:proofErr w:type="spellStart"/>
            <w:r w:rsidRPr="00DA3685">
              <w:rPr>
                <w:rFonts w:ascii="Arial Narrow" w:hAnsi="Arial Narrow" w:cstheme="minorHAnsi"/>
                <w:color w:val="000000" w:themeColor="text1"/>
                <w:sz w:val="16"/>
                <w:szCs w:val="16"/>
              </w:rPr>
              <w:t>Нилуфар</w:t>
            </w:r>
            <w:proofErr w:type="spellEnd"/>
          </w:p>
        </w:tc>
      </w:tr>
    </w:tbl>
    <w:p w:rsidR="00C02132" w:rsidRPr="00DA3685" w:rsidRDefault="00C02132" w:rsidP="00C75B14">
      <w:pPr>
        <w:jc w:val="center"/>
      </w:pPr>
    </w:p>
    <w:p w:rsidR="00C75B14" w:rsidRPr="00DA3685" w:rsidRDefault="00C75B14"/>
    <w:sectPr w:rsidR="00C75B14" w:rsidRPr="00DA3685" w:rsidSect="00C44712">
      <w:pgSz w:w="11906" w:h="16838" w:code="9"/>
      <w:pgMar w:top="181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046AA"/>
    <w:multiLevelType w:val="hybridMultilevel"/>
    <w:tmpl w:val="AD3C434E"/>
    <w:lvl w:ilvl="0" w:tplc="E2C8C27C">
      <w:start w:val="1"/>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311D756E"/>
    <w:multiLevelType w:val="hybridMultilevel"/>
    <w:tmpl w:val="368E46BE"/>
    <w:lvl w:ilvl="0" w:tplc="1D661FB2">
      <w:start w:val="1"/>
      <w:numFmt w:val="bullet"/>
      <w:lvlText w:val="-"/>
      <w:lvlJc w:val="left"/>
      <w:pPr>
        <w:ind w:left="720" w:hanging="360"/>
      </w:pPr>
      <w:rPr>
        <w:rFonts w:ascii="Calibri" w:eastAsia="Times New Roman" w:hAnsi="Calibri" w:cs="Calibri"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632A6F"/>
    <w:multiLevelType w:val="hybridMultilevel"/>
    <w:tmpl w:val="5838BC2E"/>
    <w:lvl w:ilvl="0" w:tplc="C836617C">
      <w:start w:val="15"/>
      <w:numFmt w:val="decimal"/>
      <w:lvlText w:val="%1."/>
      <w:lvlJc w:val="left"/>
      <w:pPr>
        <w:ind w:left="720" w:hanging="360"/>
      </w:pPr>
      <w:rPr>
        <w:rFonts w:eastAsia="MS Mincho"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032E2B"/>
    <w:multiLevelType w:val="hybridMultilevel"/>
    <w:tmpl w:val="96B8ACD4"/>
    <w:lvl w:ilvl="0" w:tplc="C61483C4">
      <w:start w:val="12"/>
      <w:numFmt w:val="decimal"/>
      <w:lvlText w:val="%1."/>
      <w:lvlJc w:val="left"/>
      <w:pPr>
        <w:ind w:left="960" w:hanging="360"/>
      </w:pPr>
      <w:rPr>
        <w:rFonts w:eastAsia="MS Mincho" w:hint="default"/>
        <w:b/>
        <w:color w:val="auto"/>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15:restartNumberingAfterBreak="0">
    <w:nsid w:val="430B4471"/>
    <w:multiLevelType w:val="hybridMultilevel"/>
    <w:tmpl w:val="48DC9476"/>
    <w:lvl w:ilvl="0" w:tplc="77C891FE">
      <w:numFmt w:val="bullet"/>
      <w:lvlText w:val="-"/>
      <w:lvlJc w:val="left"/>
      <w:pPr>
        <w:ind w:left="1080" w:hanging="360"/>
      </w:pPr>
      <w:rPr>
        <w:rFonts w:ascii="Arial" w:eastAsia="Times New Roman"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E141E19"/>
    <w:multiLevelType w:val="hybridMultilevel"/>
    <w:tmpl w:val="F3CA2E4E"/>
    <w:lvl w:ilvl="0" w:tplc="30DCBA8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4EA43320"/>
    <w:multiLevelType w:val="hybridMultilevel"/>
    <w:tmpl w:val="03CAA542"/>
    <w:lvl w:ilvl="0" w:tplc="7C0E8B7C">
      <w:start w:val="1"/>
      <w:numFmt w:val="decimal"/>
      <w:lvlText w:val="%1."/>
      <w:lvlJc w:val="left"/>
      <w:pPr>
        <w:ind w:left="1080" w:hanging="360"/>
      </w:pPr>
      <w:rPr>
        <w:b/>
        <w:i w:val="0"/>
        <w:sz w:val="26"/>
        <w:szCs w:val="26"/>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6B4741BD"/>
    <w:multiLevelType w:val="hybridMultilevel"/>
    <w:tmpl w:val="6F42C4A4"/>
    <w:lvl w:ilvl="0" w:tplc="70EC8316">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 w15:restartNumberingAfterBreak="0">
    <w:nsid w:val="6F933B4A"/>
    <w:multiLevelType w:val="hybridMultilevel"/>
    <w:tmpl w:val="2B96A58E"/>
    <w:lvl w:ilvl="0" w:tplc="BFA83FB6">
      <w:start w:val="12"/>
      <w:numFmt w:val="decimal"/>
      <w:lvlText w:val="%1."/>
      <w:lvlJc w:val="left"/>
      <w:pPr>
        <w:ind w:left="108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78774352"/>
    <w:multiLevelType w:val="hybridMultilevel"/>
    <w:tmpl w:val="03CAA542"/>
    <w:lvl w:ilvl="0" w:tplc="7C0E8B7C">
      <w:start w:val="1"/>
      <w:numFmt w:val="decimal"/>
      <w:lvlText w:val="%1."/>
      <w:lvlJc w:val="left"/>
      <w:pPr>
        <w:ind w:left="1080" w:hanging="360"/>
      </w:pPr>
      <w:rPr>
        <w:b/>
        <w:i w:val="0"/>
        <w:sz w:val="26"/>
        <w:szCs w:val="26"/>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5"/>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8"/>
  </w:num>
  <w:num w:numId="8">
    <w:abstractNumId w:val="0"/>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FDC"/>
    <w:rsid w:val="00010A4F"/>
    <w:rsid w:val="00014CEB"/>
    <w:rsid w:val="00024149"/>
    <w:rsid w:val="000247F4"/>
    <w:rsid w:val="00025E8B"/>
    <w:rsid w:val="0003644F"/>
    <w:rsid w:val="00045DA9"/>
    <w:rsid w:val="000700E7"/>
    <w:rsid w:val="0007344A"/>
    <w:rsid w:val="000947EF"/>
    <w:rsid w:val="000966D5"/>
    <w:rsid w:val="000B77B0"/>
    <w:rsid w:val="000C70E6"/>
    <w:rsid w:val="000D734D"/>
    <w:rsid w:val="000E1703"/>
    <w:rsid w:val="000F3084"/>
    <w:rsid w:val="000F763C"/>
    <w:rsid w:val="00101C2B"/>
    <w:rsid w:val="00101D6A"/>
    <w:rsid w:val="001231B8"/>
    <w:rsid w:val="00134E7C"/>
    <w:rsid w:val="0014494E"/>
    <w:rsid w:val="00155F0F"/>
    <w:rsid w:val="0015684E"/>
    <w:rsid w:val="0015753C"/>
    <w:rsid w:val="00160783"/>
    <w:rsid w:val="00160F50"/>
    <w:rsid w:val="00181CF8"/>
    <w:rsid w:val="0018382E"/>
    <w:rsid w:val="001852DB"/>
    <w:rsid w:val="00191A72"/>
    <w:rsid w:val="001D2185"/>
    <w:rsid w:val="001D4107"/>
    <w:rsid w:val="001D7999"/>
    <w:rsid w:val="001E5917"/>
    <w:rsid w:val="001E630F"/>
    <w:rsid w:val="001F2E63"/>
    <w:rsid w:val="001F4130"/>
    <w:rsid w:val="00203982"/>
    <w:rsid w:val="00207CE0"/>
    <w:rsid w:val="00214ED1"/>
    <w:rsid w:val="002152C1"/>
    <w:rsid w:val="00217A30"/>
    <w:rsid w:val="00235361"/>
    <w:rsid w:val="002379F8"/>
    <w:rsid w:val="0026095F"/>
    <w:rsid w:val="00260D6D"/>
    <w:rsid w:val="0026272C"/>
    <w:rsid w:val="00264A94"/>
    <w:rsid w:val="00274692"/>
    <w:rsid w:val="002902A4"/>
    <w:rsid w:val="002C34DB"/>
    <w:rsid w:val="002C37FD"/>
    <w:rsid w:val="002D4BF4"/>
    <w:rsid w:val="002E6A80"/>
    <w:rsid w:val="0030482D"/>
    <w:rsid w:val="00326A86"/>
    <w:rsid w:val="003301A1"/>
    <w:rsid w:val="003362F2"/>
    <w:rsid w:val="00336C79"/>
    <w:rsid w:val="00343327"/>
    <w:rsid w:val="003562BC"/>
    <w:rsid w:val="00375BF0"/>
    <w:rsid w:val="003773D1"/>
    <w:rsid w:val="00382963"/>
    <w:rsid w:val="00397D82"/>
    <w:rsid w:val="003A5BBE"/>
    <w:rsid w:val="003A672F"/>
    <w:rsid w:val="003B1B78"/>
    <w:rsid w:val="003B2FFB"/>
    <w:rsid w:val="003D009E"/>
    <w:rsid w:val="00403DA0"/>
    <w:rsid w:val="00413A74"/>
    <w:rsid w:val="004142F6"/>
    <w:rsid w:val="0043048A"/>
    <w:rsid w:val="004335A4"/>
    <w:rsid w:val="004338E9"/>
    <w:rsid w:val="00453431"/>
    <w:rsid w:val="004630A4"/>
    <w:rsid w:val="0047482F"/>
    <w:rsid w:val="00495467"/>
    <w:rsid w:val="00495FDC"/>
    <w:rsid w:val="004A50D9"/>
    <w:rsid w:val="004A7C77"/>
    <w:rsid w:val="004E62F5"/>
    <w:rsid w:val="00504C61"/>
    <w:rsid w:val="00524091"/>
    <w:rsid w:val="00530D5B"/>
    <w:rsid w:val="00530F3C"/>
    <w:rsid w:val="00532542"/>
    <w:rsid w:val="00534A73"/>
    <w:rsid w:val="00581641"/>
    <w:rsid w:val="00582BA7"/>
    <w:rsid w:val="00582E8D"/>
    <w:rsid w:val="00583DB8"/>
    <w:rsid w:val="00593880"/>
    <w:rsid w:val="00593A1E"/>
    <w:rsid w:val="005A2792"/>
    <w:rsid w:val="005A5881"/>
    <w:rsid w:val="005B50B4"/>
    <w:rsid w:val="005B70C4"/>
    <w:rsid w:val="005C0072"/>
    <w:rsid w:val="005C45B5"/>
    <w:rsid w:val="005E1883"/>
    <w:rsid w:val="005E3599"/>
    <w:rsid w:val="005E4403"/>
    <w:rsid w:val="005F19DD"/>
    <w:rsid w:val="00623F90"/>
    <w:rsid w:val="006249BD"/>
    <w:rsid w:val="00627593"/>
    <w:rsid w:val="006329A8"/>
    <w:rsid w:val="00642439"/>
    <w:rsid w:val="0064630E"/>
    <w:rsid w:val="006968C7"/>
    <w:rsid w:val="00697955"/>
    <w:rsid w:val="006A7EAA"/>
    <w:rsid w:val="006B2FD4"/>
    <w:rsid w:val="006C4F08"/>
    <w:rsid w:val="006D1DA3"/>
    <w:rsid w:val="006D2902"/>
    <w:rsid w:val="006F4189"/>
    <w:rsid w:val="006F4F28"/>
    <w:rsid w:val="00731FA6"/>
    <w:rsid w:val="00750F9B"/>
    <w:rsid w:val="00760493"/>
    <w:rsid w:val="00763BC6"/>
    <w:rsid w:val="0078495E"/>
    <w:rsid w:val="00786D96"/>
    <w:rsid w:val="00793459"/>
    <w:rsid w:val="007A5F48"/>
    <w:rsid w:val="007A66E7"/>
    <w:rsid w:val="007C46F9"/>
    <w:rsid w:val="007D6EE4"/>
    <w:rsid w:val="007E3196"/>
    <w:rsid w:val="007E5C82"/>
    <w:rsid w:val="007E6728"/>
    <w:rsid w:val="007F6BD4"/>
    <w:rsid w:val="00802E37"/>
    <w:rsid w:val="00807F2F"/>
    <w:rsid w:val="00810AE1"/>
    <w:rsid w:val="00815744"/>
    <w:rsid w:val="00837904"/>
    <w:rsid w:val="00842B99"/>
    <w:rsid w:val="00843742"/>
    <w:rsid w:val="008440D0"/>
    <w:rsid w:val="00844DF5"/>
    <w:rsid w:val="008457F6"/>
    <w:rsid w:val="00846059"/>
    <w:rsid w:val="0085544F"/>
    <w:rsid w:val="00862433"/>
    <w:rsid w:val="00867F08"/>
    <w:rsid w:val="00873A6E"/>
    <w:rsid w:val="00884EB9"/>
    <w:rsid w:val="00894044"/>
    <w:rsid w:val="008A785F"/>
    <w:rsid w:val="008C620A"/>
    <w:rsid w:val="008D4AF7"/>
    <w:rsid w:val="008E3AD4"/>
    <w:rsid w:val="008F00C2"/>
    <w:rsid w:val="008F6DF6"/>
    <w:rsid w:val="009130DF"/>
    <w:rsid w:val="00915712"/>
    <w:rsid w:val="00935C6D"/>
    <w:rsid w:val="00955118"/>
    <w:rsid w:val="00982399"/>
    <w:rsid w:val="009B2DAF"/>
    <w:rsid w:val="009C203C"/>
    <w:rsid w:val="009C279F"/>
    <w:rsid w:val="009D50DE"/>
    <w:rsid w:val="009E7F88"/>
    <w:rsid w:val="009F0B4F"/>
    <w:rsid w:val="009F4345"/>
    <w:rsid w:val="009F6054"/>
    <w:rsid w:val="009F68F0"/>
    <w:rsid w:val="00A06A13"/>
    <w:rsid w:val="00A16DD2"/>
    <w:rsid w:val="00A2038F"/>
    <w:rsid w:val="00A40320"/>
    <w:rsid w:val="00A4403B"/>
    <w:rsid w:val="00A4436B"/>
    <w:rsid w:val="00A63969"/>
    <w:rsid w:val="00A63EFA"/>
    <w:rsid w:val="00A649AB"/>
    <w:rsid w:val="00A72CEE"/>
    <w:rsid w:val="00A740C7"/>
    <w:rsid w:val="00A740D6"/>
    <w:rsid w:val="00A8125D"/>
    <w:rsid w:val="00A86021"/>
    <w:rsid w:val="00AA31DA"/>
    <w:rsid w:val="00AA3D56"/>
    <w:rsid w:val="00AA5C3C"/>
    <w:rsid w:val="00AB08F1"/>
    <w:rsid w:val="00AB1231"/>
    <w:rsid w:val="00AB1353"/>
    <w:rsid w:val="00AB548A"/>
    <w:rsid w:val="00AB60AF"/>
    <w:rsid w:val="00AC2C07"/>
    <w:rsid w:val="00AD61DD"/>
    <w:rsid w:val="00AE6656"/>
    <w:rsid w:val="00AF2CAD"/>
    <w:rsid w:val="00AF3B3C"/>
    <w:rsid w:val="00B017D3"/>
    <w:rsid w:val="00B05124"/>
    <w:rsid w:val="00B20384"/>
    <w:rsid w:val="00B35B6B"/>
    <w:rsid w:val="00B52D02"/>
    <w:rsid w:val="00B5458A"/>
    <w:rsid w:val="00B62560"/>
    <w:rsid w:val="00B70569"/>
    <w:rsid w:val="00B71C9F"/>
    <w:rsid w:val="00B76AD7"/>
    <w:rsid w:val="00B835AA"/>
    <w:rsid w:val="00B85A06"/>
    <w:rsid w:val="00B9519C"/>
    <w:rsid w:val="00BB0E2F"/>
    <w:rsid w:val="00BB1CDC"/>
    <w:rsid w:val="00BC03AD"/>
    <w:rsid w:val="00BC3908"/>
    <w:rsid w:val="00BD769C"/>
    <w:rsid w:val="00BE2AEA"/>
    <w:rsid w:val="00BE3A34"/>
    <w:rsid w:val="00BE4071"/>
    <w:rsid w:val="00C02132"/>
    <w:rsid w:val="00C03024"/>
    <w:rsid w:val="00C1345A"/>
    <w:rsid w:val="00C13871"/>
    <w:rsid w:val="00C2156B"/>
    <w:rsid w:val="00C2333C"/>
    <w:rsid w:val="00C258E8"/>
    <w:rsid w:val="00C32A52"/>
    <w:rsid w:val="00C44712"/>
    <w:rsid w:val="00C650EB"/>
    <w:rsid w:val="00C737B8"/>
    <w:rsid w:val="00C75B14"/>
    <w:rsid w:val="00C83073"/>
    <w:rsid w:val="00C95205"/>
    <w:rsid w:val="00CA12F2"/>
    <w:rsid w:val="00CA6846"/>
    <w:rsid w:val="00CA72EB"/>
    <w:rsid w:val="00CF4183"/>
    <w:rsid w:val="00CF7D07"/>
    <w:rsid w:val="00D061AA"/>
    <w:rsid w:val="00D07F19"/>
    <w:rsid w:val="00D237BE"/>
    <w:rsid w:val="00D27307"/>
    <w:rsid w:val="00D604CB"/>
    <w:rsid w:val="00D731E3"/>
    <w:rsid w:val="00D84C4E"/>
    <w:rsid w:val="00DA3685"/>
    <w:rsid w:val="00DB2137"/>
    <w:rsid w:val="00DC5C68"/>
    <w:rsid w:val="00DC6620"/>
    <w:rsid w:val="00DC769D"/>
    <w:rsid w:val="00DD2ED3"/>
    <w:rsid w:val="00DD315A"/>
    <w:rsid w:val="00DF0469"/>
    <w:rsid w:val="00DF7172"/>
    <w:rsid w:val="00E061F2"/>
    <w:rsid w:val="00E1716F"/>
    <w:rsid w:val="00E314C2"/>
    <w:rsid w:val="00E425BD"/>
    <w:rsid w:val="00E437DB"/>
    <w:rsid w:val="00E5649E"/>
    <w:rsid w:val="00E602DF"/>
    <w:rsid w:val="00E82DE7"/>
    <w:rsid w:val="00E97027"/>
    <w:rsid w:val="00EC32CE"/>
    <w:rsid w:val="00EC6A04"/>
    <w:rsid w:val="00EC797B"/>
    <w:rsid w:val="00ED2BAB"/>
    <w:rsid w:val="00ED7223"/>
    <w:rsid w:val="00EE0EEA"/>
    <w:rsid w:val="00EE37D7"/>
    <w:rsid w:val="00EE7087"/>
    <w:rsid w:val="00EF597B"/>
    <w:rsid w:val="00F139C9"/>
    <w:rsid w:val="00F43984"/>
    <w:rsid w:val="00F53759"/>
    <w:rsid w:val="00F5469B"/>
    <w:rsid w:val="00F65C51"/>
    <w:rsid w:val="00F66FC4"/>
    <w:rsid w:val="00F673CE"/>
    <w:rsid w:val="00F71FA2"/>
    <w:rsid w:val="00F7518E"/>
    <w:rsid w:val="00F8337A"/>
    <w:rsid w:val="00F837AB"/>
    <w:rsid w:val="00FB6CAA"/>
    <w:rsid w:val="00FC3472"/>
    <w:rsid w:val="00FE16AF"/>
    <w:rsid w:val="00FF6C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E282F"/>
  <w15:docId w15:val="{7BF74991-72C2-4EBD-A57B-51802DD3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F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5FD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rsid w:val="009D50DE"/>
    <w:pPr>
      <w:spacing w:after="0" w:line="240" w:lineRule="auto"/>
      <w:jc w:val="center"/>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99"/>
    <w:rsid w:val="009D50DE"/>
    <w:rPr>
      <w:rFonts w:ascii="Times New Roman" w:eastAsia="Times New Roman" w:hAnsi="Times New Roman" w:cs="Times New Roman"/>
      <w:sz w:val="28"/>
      <w:szCs w:val="28"/>
    </w:rPr>
  </w:style>
  <w:style w:type="paragraph" w:styleId="a6">
    <w:name w:val="List Paragraph"/>
    <w:basedOn w:val="a"/>
    <w:uiPriority w:val="34"/>
    <w:qFormat/>
    <w:rsid w:val="00B05124"/>
    <w:pPr>
      <w:ind w:left="720"/>
      <w:contextualSpacing/>
    </w:pPr>
    <w:rPr>
      <w:rFonts w:ascii="Calibri" w:eastAsia="Calibri" w:hAnsi="Calibri" w:cs="Times New Roman"/>
      <w:lang w:eastAsia="en-US"/>
    </w:rPr>
  </w:style>
  <w:style w:type="character" w:styleId="a7">
    <w:name w:val="Hyperlink"/>
    <w:basedOn w:val="a0"/>
    <w:uiPriority w:val="99"/>
    <w:rsid w:val="00F43984"/>
    <w:rPr>
      <w:rFonts w:cs="Times New Roman"/>
      <w:color w:val="0000FF"/>
      <w:u w:val="single"/>
    </w:rPr>
  </w:style>
  <w:style w:type="paragraph" w:styleId="HTML">
    <w:name w:val="HTML Preformatted"/>
    <w:basedOn w:val="a"/>
    <w:link w:val="HTML0"/>
    <w:uiPriority w:val="99"/>
    <w:unhideWhenUsed/>
    <w:rsid w:val="00A74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A740D6"/>
    <w:rPr>
      <w:rFonts w:ascii="Courier New" w:eastAsia="Times New Roman" w:hAnsi="Courier New" w:cs="Times New Roman"/>
      <w:sz w:val="20"/>
      <w:szCs w:val="20"/>
    </w:rPr>
  </w:style>
  <w:style w:type="character" w:styleId="a8">
    <w:name w:val="Strong"/>
    <w:uiPriority w:val="22"/>
    <w:qFormat/>
    <w:rsid w:val="00534A73"/>
    <w:rPr>
      <w:b/>
      <w:bCs/>
    </w:rPr>
  </w:style>
  <w:style w:type="character" w:customStyle="1" w:styleId="FontStyle12">
    <w:name w:val="Font Style12"/>
    <w:rsid w:val="00CA72EB"/>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6904">
      <w:bodyDiv w:val="1"/>
      <w:marLeft w:val="0"/>
      <w:marRight w:val="0"/>
      <w:marTop w:val="0"/>
      <w:marBottom w:val="0"/>
      <w:divBdr>
        <w:top w:val="none" w:sz="0" w:space="0" w:color="auto"/>
        <w:left w:val="none" w:sz="0" w:space="0" w:color="auto"/>
        <w:bottom w:val="none" w:sz="0" w:space="0" w:color="auto"/>
        <w:right w:val="none" w:sz="0" w:space="0" w:color="auto"/>
      </w:divBdr>
    </w:div>
    <w:div w:id="124931373">
      <w:bodyDiv w:val="1"/>
      <w:marLeft w:val="0"/>
      <w:marRight w:val="0"/>
      <w:marTop w:val="0"/>
      <w:marBottom w:val="0"/>
      <w:divBdr>
        <w:top w:val="none" w:sz="0" w:space="0" w:color="auto"/>
        <w:left w:val="none" w:sz="0" w:space="0" w:color="auto"/>
        <w:bottom w:val="none" w:sz="0" w:space="0" w:color="auto"/>
        <w:right w:val="none" w:sz="0" w:space="0" w:color="auto"/>
      </w:divBdr>
    </w:div>
    <w:div w:id="402217271">
      <w:bodyDiv w:val="1"/>
      <w:marLeft w:val="0"/>
      <w:marRight w:val="0"/>
      <w:marTop w:val="0"/>
      <w:marBottom w:val="0"/>
      <w:divBdr>
        <w:top w:val="none" w:sz="0" w:space="0" w:color="auto"/>
        <w:left w:val="none" w:sz="0" w:space="0" w:color="auto"/>
        <w:bottom w:val="none" w:sz="0" w:space="0" w:color="auto"/>
        <w:right w:val="none" w:sz="0" w:space="0" w:color="auto"/>
      </w:divBdr>
    </w:div>
    <w:div w:id="570776682">
      <w:bodyDiv w:val="1"/>
      <w:marLeft w:val="0"/>
      <w:marRight w:val="0"/>
      <w:marTop w:val="0"/>
      <w:marBottom w:val="0"/>
      <w:divBdr>
        <w:top w:val="none" w:sz="0" w:space="0" w:color="auto"/>
        <w:left w:val="none" w:sz="0" w:space="0" w:color="auto"/>
        <w:bottom w:val="none" w:sz="0" w:space="0" w:color="auto"/>
        <w:right w:val="none" w:sz="0" w:space="0" w:color="auto"/>
      </w:divBdr>
    </w:div>
    <w:div w:id="690298061">
      <w:bodyDiv w:val="1"/>
      <w:marLeft w:val="0"/>
      <w:marRight w:val="0"/>
      <w:marTop w:val="0"/>
      <w:marBottom w:val="0"/>
      <w:divBdr>
        <w:top w:val="none" w:sz="0" w:space="0" w:color="auto"/>
        <w:left w:val="none" w:sz="0" w:space="0" w:color="auto"/>
        <w:bottom w:val="none" w:sz="0" w:space="0" w:color="auto"/>
        <w:right w:val="none" w:sz="0" w:space="0" w:color="auto"/>
      </w:divBdr>
    </w:div>
    <w:div w:id="749080737">
      <w:bodyDiv w:val="1"/>
      <w:marLeft w:val="0"/>
      <w:marRight w:val="0"/>
      <w:marTop w:val="0"/>
      <w:marBottom w:val="0"/>
      <w:divBdr>
        <w:top w:val="none" w:sz="0" w:space="0" w:color="auto"/>
        <w:left w:val="none" w:sz="0" w:space="0" w:color="auto"/>
        <w:bottom w:val="none" w:sz="0" w:space="0" w:color="auto"/>
        <w:right w:val="none" w:sz="0" w:space="0" w:color="auto"/>
      </w:divBdr>
    </w:div>
    <w:div w:id="842820286">
      <w:bodyDiv w:val="1"/>
      <w:marLeft w:val="0"/>
      <w:marRight w:val="0"/>
      <w:marTop w:val="0"/>
      <w:marBottom w:val="0"/>
      <w:divBdr>
        <w:top w:val="none" w:sz="0" w:space="0" w:color="auto"/>
        <w:left w:val="none" w:sz="0" w:space="0" w:color="auto"/>
        <w:bottom w:val="none" w:sz="0" w:space="0" w:color="auto"/>
        <w:right w:val="none" w:sz="0" w:space="0" w:color="auto"/>
      </w:divBdr>
    </w:div>
    <w:div w:id="981813979">
      <w:bodyDiv w:val="1"/>
      <w:marLeft w:val="0"/>
      <w:marRight w:val="0"/>
      <w:marTop w:val="0"/>
      <w:marBottom w:val="0"/>
      <w:divBdr>
        <w:top w:val="none" w:sz="0" w:space="0" w:color="auto"/>
        <w:left w:val="none" w:sz="0" w:space="0" w:color="auto"/>
        <w:bottom w:val="none" w:sz="0" w:space="0" w:color="auto"/>
        <w:right w:val="none" w:sz="0" w:space="0" w:color="auto"/>
      </w:divBdr>
    </w:div>
    <w:div w:id="984311603">
      <w:bodyDiv w:val="1"/>
      <w:marLeft w:val="0"/>
      <w:marRight w:val="0"/>
      <w:marTop w:val="0"/>
      <w:marBottom w:val="0"/>
      <w:divBdr>
        <w:top w:val="none" w:sz="0" w:space="0" w:color="auto"/>
        <w:left w:val="none" w:sz="0" w:space="0" w:color="auto"/>
        <w:bottom w:val="none" w:sz="0" w:space="0" w:color="auto"/>
        <w:right w:val="none" w:sz="0" w:space="0" w:color="auto"/>
      </w:divBdr>
    </w:div>
    <w:div w:id="1432629077">
      <w:bodyDiv w:val="1"/>
      <w:marLeft w:val="0"/>
      <w:marRight w:val="0"/>
      <w:marTop w:val="0"/>
      <w:marBottom w:val="0"/>
      <w:divBdr>
        <w:top w:val="none" w:sz="0" w:space="0" w:color="auto"/>
        <w:left w:val="none" w:sz="0" w:space="0" w:color="auto"/>
        <w:bottom w:val="none" w:sz="0" w:space="0" w:color="auto"/>
        <w:right w:val="none" w:sz="0" w:space="0" w:color="auto"/>
      </w:divBdr>
    </w:div>
    <w:div w:id="1439985650">
      <w:bodyDiv w:val="1"/>
      <w:marLeft w:val="0"/>
      <w:marRight w:val="0"/>
      <w:marTop w:val="0"/>
      <w:marBottom w:val="0"/>
      <w:divBdr>
        <w:top w:val="none" w:sz="0" w:space="0" w:color="auto"/>
        <w:left w:val="none" w:sz="0" w:space="0" w:color="auto"/>
        <w:bottom w:val="none" w:sz="0" w:space="0" w:color="auto"/>
        <w:right w:val="none" w:sz="0" w:space="0" w:color="auto"/>
      </w:divBdr>
    </w:div>
    <w:div w:id="1472477800">
      <w:bodyDiv w:val="1"/>
      <w:marLeft w:val="0"/>
      <w:marRight w:val="0"/>
      <w:marTop w:val="0"/>
      <w:marBottom w:val="0"/>
      <w:divBdr>
        <w:top w:val="none" w:sz="0" w:space="0" w:color="auto"/>
        <w:left w:val="none" w:sz="0" w:space="0" w:color="auto"/>
        <w:bottom w:val="none" w:sz="0" w:space="0" w:color="auto"/>
        <w:right w:val="none" w:sz="0" w:space="0" w:color="auto"/>
      </w:divBdr>
    </w:div>
    <w:div w:id="1480731142">
      <w:bodyDiv w:val="1"/>
      <w:marLeft w:val="0"/>
      <w:marRight w:val="0"/>
      <w:marTop w:val="0"/>
      <w:marBottom w:val="0"/>
      <w:divBdr>
        <w:top w:val="none" w:sz="0" w:space="0" w:color="auto"/>
        <w:left w:val="none" w:sz="0" w:space="0" w:color="auto"/>
        <w:bottom w:val="none" w:sz="0" w:space="0" w:color="auto"/>
        <w:right w:val="none" w:sz="0" w:space="0" w:color="auto"/>
      </w:divBdr>
    </w:div>
    <w:div w:id="1517309500">
      <w:bodyDiv w:val="1"/>
      <w:marLeft w:val="0"/>
      <w:marRight w:val="0"/>
      <w:marTop w:val="0"/>
      <w:marBottom w:val="0"/>
      <w:divBdr>
        <w:top w:val="none" w:sz="0" w:space="0" w:color="auto"/>
        <w:left w:val="none" w:sz="0" w:space="0" w:color="auto"/>
        <w:bottom w:val="none" w:sz="0" w:space="0" w:color="auto"/>
        <w:right w:val="none" w:sz="0" w:space="0" w:color="auto"/>
      </w:divBdr>
    </w:div>
    <w:div w:id="1682967493">
      <w:bodyDiv w:val="1"/>
      <w:marLeft w:val="0"/>
      <w:marRight w:val="0"/>
      <w:marTop w:val="0"/>
      <w:marBottom w:val="0"/>
      <w:divBdr>
        <w:top w:val="none" w:sz="0" w:space="0" w:color="auto"/>
        <w:left w:val="none" w:sz="0" w:space="0" w:color="auto"/>
        <w:bottom w:val="none" w:sz="0" w:space="0" w:color="auto"/>
        <w:right w:val="none" w:sz="0" w:space="0" w:color="auto"/>
      </w:divBdr>
    </w:div>
    <w:div w:id="1963996312">
      <w:bodyDiv w:val="1"/>
      <w:marLeft w:val="0"/>
      <w:marRight w:val="0"/>
      <w:marTop w:val="0"/>
      <w:marBottom w:val="0"/>
      <w:divBdr>
        <w:top w:val="none" w:sz="0" w:space="0" w:color="auto"/>
        <w:left w:val="none" w:sz="0" w:space="0" w:color="auto"/>
        <w:bottom w:val="none" w:sz="0" w:space="0" w:color="auto"/>
        <w:right w:val="none" w:sz="0" w:space="0" w:color="auto"/>
      </w:divBdr>
    </w:div>
    <w:div w:id="2072800282">
      <w:bodyDiv w:val="1"/>
      <w:marLeft w:val="0"/>
      <w:marRight w:val="0"/>
      <w:marTop w:val="0"/>
      <w:marBottom w:val="0"/>
      <w:divBdr>
        <w:top w:val="none" w:sz="0" w:space="0" w:color="auto"/>
        <w:left w:val="none" w:sz="0" w:space="0" w:color="auto"/>
        <w:bottom w:val="none" w:sz="0" w:space="0" w:color="auto"/>
        <w:right w:val="none" w:sz="0" w:space="0" w:color="auto"/>
      </w:divBdr>
    </w:div>
    <w:div w:id="210687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8E0C7-C950-40D5-B2E4-2626D03B2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4</Pages>
  <Words>1469</Words>
  <Characters>8378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15</cp:revision>
  <dcterms:created xsi:type="dcterms:W3CDTF">2016-02-17T11:09:00Z</dcterms:created>
  <dcterms:modified xsi:type="dcterms:W3CDTF">2026-05-01T12:57:00Z</dcterms:modified>
</cp:coreProperties>
</file>